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AB7" w:rsidRPr="001E086A" w:rsidRDefault="00C46AB7" w:rsidP="00C46AB7">
      <w:pPr>
        <w:shd w:val="clear" w:color="auto" w:fill="FFFFFF"/>
        <w:spacing w:after="0" w:line="240" w:lineRule="auto"/>
        <w:jc w:val="center"/>
        <w:rPr>
          <w:rStyle w:val="2"/>
          <w:rFonts w:eastAsiaTheme="minorHAnsi"/>
          <w:b/>
          <w:bCs/>
          <w:color w:val="333333"/>
          <w:sz w:val="24"/>
          <w:szCs w:val="24"/>
          <w:lang w:eastAsia="uk-UA"/>
        </w:rPr>
      </w:pPr>
      <w:bookmarkStart w:id="0" w:name="n117"/>
      <w:bookmarkEnd w:id="0"/>
      <w:r>
        <w:rPr>
          <w:sz w:val="28"/>
          <w:szCs w:val="28"/>
        </w:rPr>
        <w:t xml:space="preserve">                                  </w:t>
      </w:r>
      <w:r w:rsidR="005029B1">
        <w:rPr>
          <w:sz w:val="28"/>
          <w:szCs w:val="28"/>
        </w:rPr>
        <w:t xml:space="preserve">                        </w:t>
      </w:r>
      <w:r w:rsidRPr="001E086A">
        <w:rPr>
          <w:rStyle w:val="2"/>
          <w:rFonts w:eastAsiaTheme="minorHAnsi"/>
          <w:bCs/>
          <w:sz w:val="18"/>
          <w:szCs w:val="18"/>
        </w:rPr>
        <w:t xml:space="preserve">Додаток </w:t>
      </w:r>
      <w:r>
        <w:rPr>
          <w:rStyle w:val="2"/>
          <w:rFonts w:eastAsiaTheme="minorHAnsi"/>
          <w:bCs/>
          <w:sz w:val="18"/>
          <w:szCs w:val="18"/>
        </w:rPr>
        <w:t>2</w:t>
      </w:r>
    </w:p>
    <w:p w:rsidR="00C46AB7" w:rsidRPr="001E086A" w:rsidRDefault="00C46AB7" w:rsidP="00C46AB7">
      <w:pPr>
        <w:tabs>
          <w:tab w:val="left" w:pos="5685"/>
        </w:tabs>
        <w:spacing w:after="0" w:line="240" w:lineRule="auto"/>
        <w:ind w:left="2977"/>
        <w:rPr>
          <w:rStyle w:val="2"/>
          <w:rFonts w:eastAsiaTheme="minorHAnsi"/>
          <w:bCs/>
          <w:sz w:val="18"/>
          <w:szCs w:val="18"/>
        </w:rPr>
      </w:pPr>
      <w:r w:rsidRPr="001E086A">
        <w:rPr>
          <w:rStyle w:val="2"/>
          <w:rFonts w:eastAsiaTheme="minorHAnsi"/>
          <w:bCs/>
          <w:sz w:val="18"/>
          <w:szCs w:val="18"/>
        </w:rPr>
        <w:t xml:space="preserve">                                                   </w:t>
      </w:r>
      <w:r w:rsidR="005029B1">
        <w:rPr>
          <w:rStyle w:val="2"/>
          <w:rFonts w:eastAsiaTheme="minorHAnsi"/>
          <w:bCs/>
          <w:sz w:val="18"/>
          <w:szCs w:val="18"/>
        </w:rPr>
        <w:t xml:space="preserve">                      </w:t>
      </w:r>
      <w:r w:rsidRPr="001E086A">
        <w:rPr>
          <w:rStyle w:val="2"/>
          <w:rFonts w:eastAsiaTheme="minorHAnsi"/>
          <w:bCs/>
          <w:sz w:val="18"/>
          <w:szCs w:val="18"/>
        </w:rPr>
        <w:t xml:space="preserve">до рішення Переяславської міської ради </w:t>
      </w:r>
    </w:p>
    <w:p w:rsidR="00C46AB7" w:rsidRPr="00B72333" w:rsidRDefault="00C46AB7" w:rsidP="00C46AB7">
      <w:pPr>
        <w:tabs>
          <w:tab w:val="left" w:pos="5685"/>
        </w:tabs>
        <w:spacing w:after="0" w:line="240" w:lineRule="auto"/>
        <w:rPr>
          <w:rStyle w:val="2"/>
          <w:rFonts w:eastAsiaTheme="minorHAnsi"/>
          <w:bCs/>
          <w:sz w:val="18"/>
          <w:szCs w:val="18"/>
          <w:u w:val="single"/>
        </w:rPr>
      </w:pPr>
      <w:r w:rsidRPr="001E086A">
        <w:rPr>
          <w:rStyle w:val="2"/>
          <w:rFonts w:eastAsiaTheme="minorHAnsi"/>
          <w:bCs/>
          <w:sz w:val="18"/>
          <w:szCs w:val="18"/>
        </w:rPr>
        <w:t xml:space="preserve">                                                                                                           </w:t>
      </w:r>
      <w:r>
        <w:rPr>
          <w:rStyle w:val="2"/>
          <w:rFonts w:eastAsiaTheme="minorHAnsi"/>
          <w:bCs/>
          <w:sz w:val="18"/>
          <w:szCs w:val="18"/>
        </w:rPr>
        <w:t xml:space="preserve">       </w:t>
      </w:r>
      <w:r w:rsidR="005029B1">
        <w:rPr>
          <w:rStyle w:val="2"/>
          <w:rFonts w:eastAsiaTheme="minorHAnsi"/>
          <w:bCs/>
          <w:sz w:val="18"/>
          <w:szCs w:val="18"/>
        </w:rPr>
        <w:t xml:space="preserve">                         </w:t>
      </w:r>
      <w:bookmarkStart w:id="1" w:name="_GoBack"/>
      <w:r w:rsidR="005029B1" w:rsidRPr="00B72333">
        <w:rPr>
          <w:rStyle w:val="2"/>
          <w:rFonts w:eastAsiaTheme="minorHAnsi"/>
          <w:bCs/>
          <w:sz w:val="18"/>
          <w:szCs w:val="18"/>
          <w:u w:val="single"/>
        </w:rPr>
        <w:t>від «</w:t>
      </w:r>
      <w:r w:rsidR="00B72333" w:rsidRPr="00B72333">
        <w:rPr>
          <w:rStyle w:val="2"/>
          <w:rFonts w:eastAsiaTheme="minorHAnsi"/>
          <w:bCs/>
          <w:sz w:val="18"/>
          <w:szCs w:val="18"/>
          <w:u w:val="single"/>
        </w:rPr>
        <w:t>21</w:t>
      </w:r>
      <w:r w:rsidR="005029B1" w:rsidRPr="00B72333">
        <w:rPr>
          <w:rStyle w:val="2"/>
          <w:rFonts w:eastAsiaTheme="minorHAnsi"/>
          <w:bCs/>
          <w:sz w:val="18"/>
          <w:szCs w:val="18"/>
          <w:u w:val="single"/>
        </w:rPr>
        <w:t>»</w:t>
      </w:r>
      <w:r w:rsidR="00B72333" w:rsidRPr="00B72333">
        <w:rPr>
          <w:rStyle w:val="2"/>
          <w:rFonts w:eastAsiaTheme="minorHAnsi"/>
          <w:bCs/>
          <w:sz w:val="18"/>
          <w:szCs w:val="18"/>
          <w:u w:val="single"/>
        </w:rPr>
        <w:t xml:space="preserve"> травня </w:t>
      </w:r>
      <w:r w:rsidR="005029B1" w:rsidRPr="00B72333">
        <w:rPr>
          <w:rStyle w:val="2"/>
          <w:rFonts w:eastAsiaTheme="minorHAnsi"/>
          <w:bCs/>
          <w:sz w:val="18"/>
          <w:szCs w:val="18"/>
          <w:u w:val="single"/>
        </w:rPr>
        <w:t xml:space="preserve">2026 </w:t>
      </w:r>
      <w:r w:rsidR="00B72333" w:rsidRPr="00B72333">
        <w:rPr>
          <w:rStyle w:val="2"/>
          <w:rFonts w:eastAsiaTheme="minorHAnsi"/>
          <w:bCs/>
          <w:sz w:val="18"/>
          <w:szCs w:val="18"/>
          <w:u w:val="single"/>
        </w:rPr>
        <w:t>№ 28</w:t>
      </w:r>
      <w:r w:rsidR="005029B1" w:rsidRPr="00B72333">
        <w:rPr>
          <w:rStyle w:val="2"/>
          <w:rFonts w:eastAsiaTheme="minorHAnsi"/>
          <w:bCs/>
          <w:sz w:val="18"/>
          <w:szCs w:val="18"/>
          <w:u w:val="single"/>
        </w:rPr>
        <w:t>-125-VIII</w:t>
      </w:r>
      <w:bookmarkEnd w:id="1"/>
    </w:p>
    <w:p w:rsidR="00C46AB7" w:rsidRDefault="00C46AB7" w:rsidP="00C46AB7">
      <w:pPr>
        <w:pStyle w:val="20"/>
        <w:tabs>
          <w:tab w:val="left" w:pos="6521"/>
          <w:tab w:val="left" w:pos="7230"/>
        </w:tabs>
        <w:rPr>
          <w:sz w:val="18"/>
          <w:szCs w:val="18"/>
        </w:rPr>
      </w:pPr>
      <w:r w:rsidRPr="001E086A">
        <w:rPr>
          <w:sz w:val="18"/>
          <w:szCs w:val="18"/>
        </w:rPr>
        <w:tab/>
      </w:r>
      <w:r w:rsidRPr="001E086A">
        <w:rPr>
          <w:sz w:val="18"/>
          <w:szCs w:val="18"/>
        </w:rPr>
        <w:tab/>
      </w:r>
    </w:p>
    <w:p w:rsidR="00C46AB7" w:rsidRPr="001E086A" w:rsidRDefault="00C46AB7" w:rsidP="00C46AB7">
      <w:pPr>
        <w:pStyle w:val="20"/>
        <w:tabs>
          <w:tab w:val="left" w:pos="6521"/>
          <w:tab w:val="left" w:pos="7230"/>
        </w:tabs>
        <w:rPr>
          <w:sz w:val="18"/>
          <w:szCs w:val="18"/>
        </w:rPr>
      </w:pPr>
      <w:r>
        <w:rPr>
          <w:sz w:val="18"/>
          <w:szCs w:val="18"/>
        </w:rPr>
        <w:tab/>
      </w:r>
      <w:r w:rsidRPr="001E086A">
        <w:rPr>
          <w:sz w:val="18"/>
          <w:szCs w:val="18"/>
        </w:rPr>
        <w:t>ЗАТВЕРДЖЕНО</w:t>
      </w:r>
    </w:p>
    <w:p w:rsidR="00C46AB7" w:rsidRDefault="00C46AB7" w:rsidP="00C46AB7">
      <w:pPr>
        <w:pStyle w:val="20"/>
        <w:tabs>
          <w:tab w:val="left" w:pos="6521"/>
        </w:tabs>
        <w:rPr>
          <w:rStyle w:val="2"/>
        </w:rPr>
      </w:pPr>
      <w:r>
        <w:rPr>
          <w:sz w:val="28"/>
          <w:szCs w:val="28"/>
        </w:rPr>
        <w:tab/>
      </w:r>
      <w:r>
        <w:rPr>
          <w:rStyle w:val="2"/>
        </w:rPr>
        <w:t>Рішенням</w:t>
      </w:r>
    </w:p>
    <w:p w:rsidR="00C46AB7" w:rsidRDefault="00C46AB7" w:rsidP="00C46AB7">
      <w:pPr>
        <w:pStyle w:val="20"/>
        <w:tabs>
          <w:tab w:val="left" w:pos="6521"/>
        </w:tabs>
        <w:rPr>
          <w:rStyle w:val="2"/>
        </w:rPr>
      </w:pPr>
      <w:r>
        <w:rPr>
          <w:rStyle w:val="2"/>
        </w:rPr>
        <w:tab/>
        <w:t>Переяславської міської ради</w:t>
      </w:r>
    </w:p>
    <w:p w:rsidR="00C46AB7" w:rsidRDefault="00C46AB7" w:rsidP="00C46AB7">
      <w:pPr>
        <w:pStyle w:val="20"/>
        <w:tabs>
          <w:tab w:val="left" w:pos="6521"/>
        </w:tabs>
        <w:rPr>
          <w:sz w:val="28"/>
          <w:szCs w:val="28"/>
        </w:rPr>
      </w:pPr>
      <w:r>
        <w:rPr>
          <w:rStyle w:val="2"/>
        </w:rPr>
        <w:t xml:space="preserve">                                                                                                                       </w:t>
      </w:r>
      <w:r w:rsidR="00B50548">
        <w:rPr>
          <w:rStyle w:val="2"/>
        </w:rPr>
        <w:t>від_______________</w:t>
      </w:r>
      <w:r>
        <w:rPr>
          <w:rStyle w:val="2"/>
        </w:rPr>
        <w:t xml:space="preserve">№ </w:t>
      </w:r>
      <w:r w:rsidR="00B50548">
        <w:rPr>
          <w:rStyle w:val="2"/>
        </w:rPr>
        <w:t>________</w:t>
      </w:r>
    </w:p>
    <w:p w:rsidR="00C46AB7" w:rsidRDefault="00C46AB7" w:rsidP="00C46AB7">
      <w:pPr>
        <w:pStyle w:val="20"/>
        <w:rPr>
          <w:rStyle w:val="2"/>
        </w:rPr>
      </w:pPr>
      <w:r>
        <w:rPr>
          <w:rStyle w:val="2"/>
        </w:rPr>
        <w:t xml:space="preserve">                                                                                                                       </w:t>
      </w:r>
      <w:proofErr w:type="spellStart"/>
      <w:r>
        <w:rPr>
          <w:rStyle w:val="2"/>
        </w:rPr>
        <w:t>Циблівської</w:t>
      </w:r>
      <w:proofErr w:type="spellEnd"/>
      <w:r>
        <w:rPr>
          <w:rStyle w:val="2"/>
        </w:rPr>
        <w:t xml:space="preserve"> сільської ради   </w:t>
      </w:r>
    </w:p>
    <w:p w:rsidR="00C46AB7" w:rsidRDefault="00C46AB7" w:rsidP="00C46AB7">
      <w:pPr>
        <w:pStyle w:val="20"/>
        <w:rPr>
          <w:rStyle w:val="2"/>
        </w:rPr>
      </w:pPr>
      <w:r>
        <w:rPr>
          <w:rStyle w:val="2"/>
        </w:rPr>
        <w:t xml:space="preserve">                                                                                                                       </w:t>
      </w:r>
      <w:r w:rsidR="00B50548">
        <w:rPr>
          <w:rStyle w:val="2"/>
        </w:rPr>
        <w:t>від_______________</w:t>
      </w:r>
      <w:r>
        <w:rPr>
          <w:rStyle w:val="2"/>
        </w:rPr>
        <w:t>№</w:t>
      </w:r>
      <w:r w:rsidR="00B50548">
        <w:rPr>
          <w:rStyle w:val="2"/>
        </w:rPr>
        <w:t>________</w:t>
      </w:r>
      <w:r>
        <w:rPr>
          <w:rStyle w:val="2"/>
        </w:rPr>
        <w:t xml:space="preserve"> </w:t>
      </w:r>
    </w:p>
    <w:p w:rsidR="00C46AB7" w:rsidRPr="00C801E7" w:rsidRDefault="00C46AB7" w:rsidP="00C46AB7">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w:t>
      </w:r>
      <w:r>
        <w:t xml:space="preserve"> </w:t>
      </w:r>
      <w:r>
        <w:rPr>
          <w:rStyle w:val="2"/>
        </w:rPr>
        <w:t xml:space="preserve"> Рішення</w:t>
      </w:r>
    </w:p>
    <w:p w:rsidR="00C46AB7" w:rsidRPr="00C801E7" w:rsidRDefault="00C46AB7" w:rsidP="00C46AB7">
      <w:pPr>
        <w:pStyle w:val="20"/>
        <w:rPr>
          <w:rStyle w:val="2"/>
        </w:rPr>
      </w:pPr>
      <w:r>
        <w:rPr>
          <w:rStyle w:val="2"/>
        </w:rPr>
        <w:t xml:space="preserve">                                                                                                                       </w:t>
      </w:r>
      <w:proofErr w:type="spellStart"/>
      <w:r>
        <w:rPr>
          <w:rStyle w:val="2"/>
        </w:rPr>
        <w:t>Дівичківської</w:t>
      </w:r>
      <w:proofErr w:type="spellEnd"/>
      <w:r>
        <w:rPr>
          <w:rStyle w:val="2"/>
        </w:rPr>
        <w:t xml:space="preserve"> </w:t>
      </w:r>
      <w:r w:rsidRPr="00C801E7">
        <w:rPr>
          <w:rStyle w:val="2"/>
        </w:rPr>
        <w:t>сільської</w:t>
      </w:r>
      <w:r>
        <w:rPr>
          <w:rStyle w:val="2"/>
        </w:rPr>
        <w:t xml:space="preserve"> </w:t>
      </w:r>
      <w:r w:rsidRPr="00C801E7">
        <w:rPr>
          <w:rStyle w:val="2"/>
        </w:rPr>
        <w:t>ради</w:t>
      </w:r>
    </w:p>
    <w:p w:rsidR="00C46AB7" w:rsidRPr="00C801E7" w:rsidRDefault="00C46AB7" w:rsidP="00C46AB7">
      <w:pPr>
        <w:pStyle w:val="20"/>
        <w:tabs>
          <w:tab w:val="left" w:pos="6521"/>
        </w:tabs>
        <w:rPr>
          <w:rStyle w:val="2"/>
        </w:rPr>
      </w:pPr>
      <w:r w:rsidRPr="00C801E7">
        <w:rPr>
          <w:rStyle w:val="2"/>
        </w:rPr>
        <w:t xml:space="preserve">                </w:t>
      </w:r>
      <w:r>
        <w:rPr>
          <w:rStyle w:val="2"/>
        </w:rPr>
        <w:t xml:space="preserve">                                                                                                       </w:t>
      </w:r>
      <w:r w:rsidR="00B50548">
        <w:rPr>
          <w:rStyle w:val="2"/>
        </w:rPr>
        <w:t>від_______________</w:t>
      </w:r>
      <w:r w:rsidRPr="00C801E7">
        <w:rPr>
          <w:rStyle w:val="2"/>
        </w:rPr>
        <w:t xml:space="preserve">№ </w:t>
      </w:r>
      <w:r w:rsidR="00B50548">
        <w:rPr>
          <w:rStyle w:val="2"/>
        </w:rPr>
        <w:t>_______</w:t>
      </w:r>
      <w:r>
        <w:rPr>
          <w:rStyle w:val="2"/>
        </w:rPr>
        <w:tab/>
      </w:r>
      <w:r w:rsidRPr="00C801E7">
        <w:rPr>
          <w:rStyle w:val="2"/>
        </w:rPr>
        <w:t>Рішення</w:t>
      </w:r>
    </w:p>
    <w:p w:rsidR="00C46AB7" w:rsidRPr="00C801E7" w:rsidRDefault="00C46AB7" w:rsidP="00C46AB7">
      <w:pPr>
        <w:pStyle w:val="20"/>
        <w:rPr>
          <w:rStyle w:val="2"/>
        </w:rPr>
      </w:pPr>
      <w:r>
        <w:rPr>
          <w:rStyle w:val="2"/>
        </w:rPr>
        <w:t xml:space="preserve">                                                                                                                       </w:t>
      </w:r>
      <w:proofErr w:type="spellStart"/>
      <w:r>
        <w:rPr>
          <w:rStyle w:val="2"/>
        </w:rPr>
        <w:t>Студениківської</w:t>
      </w:r>
      <w:proofErr w:type="spellEnd"/>
      <w:r>
        <w:rPr>
          <w:rStyle w:val="2"/>
        </w:rPr>
        <w:t xml:space="preserve"> сільської </w:t>
      </w:r>
      <w:r w:rsidRPr="00C801E7">
        <w:rPr>
          <w:rStyle w:val="2"/>
        </w:rPr>
        <w:t>ради</w:t>
      </w:r>
    </w:p>
    <w:p w:rsidR="00C46AB7" w:rsidRPr="00C801E7" w:rsidRDefault="00C46AB7" w:rsidP="00C46AB7">
      <w:pPr>
        <w:pStyle w:val="20"/>
        <w:tabs>
          <w:tab w:val="left" w:pos="6521"/>
        </w:tabs>
        <w:rPr>
          <w:rStyle w:val="2"/>
        </w:rPr>
      </w:pPr>
      <w:r w:rsidRPr="00C801E7">
        <w:rPr>
          <w:rStyle w:val="2"/>
        </w:rPr>
        <w:t xml:space="preserve">                                                                                                        </w:t>
      </w:r>
      <w:r>
        <w:rPr>
          <w:rStyle w:val="2"/>
        </w:rPr>
        <w:t xml:space="preserve">               </w:t>
      </w:r>
      <w:r w:rsidR="00B50548">
        <w:rPr>
          <w:rStyle w:val="2"/>
        </w:rPr>
        <w:t>від_______________</w:t>
      </w:r>
      <w:r w:rsidRPr="00C801E7">
        <w:rPr>
          <w:rStyle w:val="2"/>
        </w:rPr>
        <w:t xml:space="preserve">№ </w:t>
      </w:r>
      <w:r w:rsidR="00B50548">
        <w:rPr>
          <w:rStyle w:val="2"/>
        </w:rPr>
        <w:t>_______</w:t>
      </w:r>
    </w:p>
    <w:p w:rsidR="00C46AB7" w:rsidRPr="007C3E18" w:rsidRDefault="00C46AB7" w:rsidP="00C46AB7">
      <w:pPr>
        <w:pStyle w:val="20"/>
        <w:rPr>
          <w:rStyle w:val="2"/>
        </w:rPr>
      </w:pP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r>
      <w:r>
        <w:rPr>
          <w:rStyle w:val="2"/>
        </w:rPr>
        <w:tab/>
        <w:t xml:space="preserve">   Рішення</w:t>
      </w:r>
    </w:p>
    <w:p w:rsidR="00C46AB7" w:rsidRPr="00C801E7" w:rsidRDefault="00C46AB7" w:rsidP="00C46AB7">
      <w:pPr>
        <w:pStyle w:val="20"/>
        <w:rPr>
          <w:rStyle w:val="2"/>
        </w:rPr>
      </w:pPr>
      <w:r>
        <w:rPr>
          <w:rStyle w:val="2"/>
        </w:rPr>
        <w:t xml:space="preserve">                                                                                                                       </w:t>
      </w:r>
      <w:proofErr w:type="spellStart"/>
      <w:r>
        <w:rPr>
          <w:rStyle w:val="2"/>
        </w:rPr>
        <w:t>Ташанської</w:t>
      </w:r>
      <w:proofErr w:type="spellEnd"/>
      <w:r>
        <w:rPr>
          <w:rStyle w:val="2"/>
        </w:rPr>
        <w:t xml:space="preserve">  сільської </w:t>
      </w:r>
      <w:r w:rsidRPr="00C801E7">
        <w:rPr>
          <w:rStyle w:val="2"/>
        </w:rPr>
        <w:t>ради</w:t>
      </w:r>
    </w:p>
    <w:p w:rsidR="00C46AB7" w:rsidRPr="00C801E7" w:rsidRDefault="00C46AB7" w:rsidP="00C46AB7">
      <w:pPr>
        <w:pStyle w:val="20"/>
        <w:tabs>
          <w:tab w:val="left" w:pos="6521"/>
        </w:tabs>
        <w:rPr>
          <w:rStyle w:val="2"/>
        </w:rPr>
      </w:pPr>
      <w:r w:rsidRPr="00C801E7">
        <w:rPr>
          <w:rStyle w:val="2"/>
        </w:rPr>
        <w:t xml:space="preserve">                                                                                                        </w:t>
      </w:r>
      <w:r>
        <w:rPr>
          <w:rStyle w:val="2"/>
        </w:rPr>
        <w:t xml:space="preserve">               </w:t>
      </w:r>
      <w:r w:rsidR="00B50548">
        <w:rPr>
          <w:rStyle w:val="2"/>
        </w:rPr>
        <w:t>від________________</w:t>
      </w:r>
      <w:r w:rsidRPr="00C801E7">
        <w:rPr>
          <w:rStyle w:val="2"/>
        </w:rPr>
        <w:t xml:space="preserve">№ </w:t>
      </w:r>
      <w:r w:rsidR="00B50548">
        <w:rPr>
          <w:rStyle w:val="2"/>
        </w:rPr>
        <w:t>_______</w:t>
      </w:r>
    </w:p>
    <w:p w:rsidR="00C46AB7" w:rsidRPr="00B50548" w:rsidRDefault="00C46AB7" w:rsidP="00B50548">
      <w:pPr>
        <w:pStyle w:val="20"/>
        <w:rPr>
          <w:rStyle w:val="2"/>
          <w:color w:val="000000" w:themeColor="text1"/>
          <w:sz w:val="28"/>
          <w:szCs w:val="28"/>
        </w:rPr>
      </w:pPr>
      <w:r>
        <w:rPr>
          <w:rStyle w:val="2"/>
        </w:rPr>
        <w:t xml:space="preserve"> </w:t>
      </w:r>
      <w:r w:rsidRPr="00C801E7">
        <w:rPr>
          <w:rStyle w:val="2"/>
        </w:rPr>
        <w:t xml:space="preserve"> </w:t>
      </w:r>
    </w:p>
    <w:p w:rsidR="00C46AB7" w:rsidRPr="00B50548" w:rsidRDefault="00C46AB7" w:rsidP="00B50548">
      <w:pPr>
        <w:pStyle w:val="20"/>
        <w:rPr>
          <w:color w:val="000000" w:themeColor="text1"/>
          <w:sz w:val="28"/>
          <w:szCs w:val="28"/>
        </w:rPr>
      </w:pPr>
      <w:r w:rsidRPr="00B50548">
        <w:rPr>
          <w:rStyle w:val="2"/>
          <w:color w:val="000000" w:themeColor="text1"/>
          <w:sz w:val="28"/>
          <w:szCs w:val="28"/>
        </w:rPr>
        <w:tab/>
      </w:r>
      <w:r w:rsidRPr="00B50548">
        <w:rPr>
          <w:rStyle w:val="2"/>
          <w:color w:val="000000" w:themeColor="text1"/>
          <w:sz w:val="28"/>
          <w:szCs w:val="28"/>
        </w:rPr>
        <w:tab/>
      </w:r>
      <w:r w:rsidRPr="00B50548">
        <w:rPr>
          <w:rStyle w:val="2"/>
          <w:color w:val="000000" w:themeColor="text1"/>
          <w:sz w:val="28"/>
          <w:szCs w:val="28"/>
        </w:rPr>
        <w:tab/>
      </w:r>
      <w:r w:rsidRPr="00B50548">
        <w:rPr>
          <w:rStyle w:val="2"/>
          <w:color w:val="000000" w:themeColor="text1"/>
          <w:sz w:val="28"/>
          <w:szCs w:val="28"/>
        </w:rPr>
        <w:tab/>
      </w:r>
      <w:r w:rsidRPr="00B50548">
        <w:rPr>
          <w:rStyle w:val="2"/>
          <w:color w:val="000000" w:themeColor="text1"/>
          <w:sz w:val="28"/>
          <w:szCs w:val="28"/>
        </w:rPr>
        <w:tab/>
      </w:r>
      <w:r w:rsidRPr="00B50548">
        <w:rPr>
          <w:rStyle w:val="2"/>
          <w:color w:val="000000" w:themeColor="text1"/>
          <w:sz w:val="28"/>
          <w:szCs w:val="28"/>
        </w:rPr>
        <w:tab/>
      </w:r>
      <w:r w:rsidRPr="00B50548">
        <w:rPr>
          <w:b/>
          <w:bCs/>
          <w:color w:val="000000" w:themeColor="text1"/>
          <w:sz w:val="28"/>
          <w:szCs w:val="28"/>
          <w:lang w:eastAsia="uk-UA"/>
        </w:rPr>
        <w:t>Положення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sidRPr="00B50548">
        <w:rPr>
          <w:rFonts w:ascii="Times New Roman" w:eastAsia="Times New Roman" w:hAnsi="Times New Roman" w:cs="Times New Roman"/>
          <w:b/>
          <w:bCs/>
          <w:color w:val="000000" w:themeColor="text1"/>
          <w:sz w:val="28"/>
          <w:szCs w:val="28"/>
          <w:lang w:eastAsia="uk-UA"/>
        </w:rPr>
        <w:t xml:space="preserve">про наглядову раду </w:t>
      </w:r>
      <w:r w:rsidRPr="00B50548">
        <w:rPr>
          <w:rFonts w:ascii="Times New Roman" w:eastAsia="Times New Roman" w:hAnsi="Times New Roman" w:cs="Times New Roman"/>
          <w:b/>
          <w:color w:val="000000" w:themeColor="text1"/>
          <w:sz w:val="28"/>
          <w:szCs w:val="28"/>
          <w:lang w:eastAsia="uk-UA"/>
        </w:rPr>
        <w:t>Комунального некомерційного підприємства «Переяславська багатопрофільна лікарня інтенсивного лікування» Переяславської міської ради,</w:t>
      </w:r>
      <w:r w:rsidR="00613008" w:rsidRPr="00B50548">
        <w:rPr>
          <w:rFonts w:ascii="Times New Roman" w:eastAsia="Times New Roman" w:hAnsi="Times New Roman" w:cs="Times New Roman"/>
          <w:b/>
          <w:color w:val="000000" w:themeColor="text1"/>
          <w:sz w:val="28"/>
          <w:szCs w:val="28"/>
          <w:lang w:eastAsia="uk-UA"/>
        </w:rPr>
        <w:t xml:space="preserve"> </w:t>
      </w:r>
      <w:proofErr w:type="spellStart"/>
      <w:r w:rsidRPr="00B50548">
        <w:rPr>
          <w:rFonts w:ascii="Times New Roman" w:eastAsia="Times New Roman" w:hAnsi="Times New Roman" w:cs="Times New Roman"/>
          <w:b/>
          <w:color w:val="000000" w:themeColor="text1"/>
          <w:sz w:val="28"/>
          <w:szCs w:val="28"/>
          <w:lang w:eastAsia="uk-UA"/>
        </w:rPr>
        <w:t>Студениківської</w:t>
      </w:r>
      <w:proofErr w:type="spellEnd"/>
      <w:r w:rsidRPr="00B50548">
        <w:rPr>
          <w:rFonts w:ascii="Times New Roman" w:eastAsia="Times New Roman" w:hAnsi="Times New Roman" w:cs="Times New Roman"/>
          <w:b/>
          <w:color w:val="000000" w:themeColor="text1"/>
          <w:sz w:val="28"/>
          <w:szCs w:val="28"/>
          <w:lang w:eastAsia="uk-UA"/>
        </w:rPr>
        <w:t xml:space="preserve"> сільської ради, </w:t>
      </w:r>
      <w:proofErr w:type="spellStart"/>
      <w:r w:rsidRPr="00B50548">
        <w:rPr>
          <w:rFonts w:ascii="Times New Roman" w:eastAsia="Times New Roman" w:hAnsi="Times New Roman" w:cs="Times New Roman"/>
          <w:b/>
          <w:color w:val="000000" w:themeColor="text1"/>
          <w:sz w:val="28"/>
          <w:szCs w:val="28"/>
          <w:lang w:eastAsia="uk-UA"/>
        </w:rPr>
        <w:t>Ташанської</w:t>
      </w:r>
      <w:proofErr w:type="spellEnd"/>
      <w:r w:rsidRPr="00B50548">
        <w:rPr>
          <w:rFonts w:ascii="Times New Roman" w:eastAsia="Times New Roman" w:hAnsi="Times New Roman" w:cs="Times New Roman"/>
          <w:b/>
          <w:color w:val="000000" w:themeColor="text1"/>
          <w:sz w:val="28"/>
          <w:szCs w:val="28"/>
          <w:lang w:eastAsia="uk-UA"/>
        </w:rPr>
        <w:t xml:space="preserve"> сільської ради, </w:t>
      </w:r>
      <w:proofErr w:type="spellStart"/>
      <w:r w:rsidRPr="00B50548">
        <w:rPr>
          <w:rFonts w:ascii="Times New Roman" w:eastAsia="Times New Roman" w:hAnsi="Times New Roman" w:cs="Times New Roman"/>
          <w:b/>
          <w:color w:val="000000" w:themeColor="text1"/>
          <w:sz w:val="28"/>
          <w:szCs w:val="28"/>
          <w:lang w:eastAsia="uk-UA"/>
        </w:rPr>
        <w:t>Дівичківської</w:t>
      </w:r>
      <w:proofErr w:type="spellEnd"/>
      <w:r w:rsidRPr="00B50548">
        <w:rPr>
          <w:rFonts w:ascii="Times New Roman" w:eastAsia="Times New Roman" w:hAnsi="Times New Roman" w:cs="Times New Roman"/>
          <w:b/>
          <w:color w:val="000000" w:themeColor="text1"/>
          <w:sz w:val="28"/>
          <w:szCs w:val="28"/>
          <w:lang w:eastAsia="uk-UA"/>
        </w:rPr>
        <w:t xml:space="preserve"> сільської ради та </w:t>
      </w:r>
      <w:proofErr w:type="spellStart"/>
      <w:r w:rsidRPr="00B50548">
        <w:rPr>
          <w:rFonts w:ascii="Times New Roman" w:eastAsia="Times New Roman" w:hAnsi="Times New Roman" w:cs="Times New Roman"/>
          <w:b/>
          <w:color w:val="000000" w:themeColor="text1"/>
          <w:sz w:val="28"/>
          <w:szCs w:val="28"/>
          <w:lang w:eastAsia="uk-UA"/>
        </w:rPr>
        <w:t>Циблівської</w:t>
      </w:r>
      <w:proofErr w:type="spellEnd"/>
      <w:r w:rsidRPr="00B50548">
        <w:rPr>
          <w:rFonts w:ascii="Times New Roman" w:eastAsia="Times New Roman" w:hAnsi="Times New Roman" w:cs="Times New Roman"/>
          <w:b/>
          <w:color w:val="000000" w:themeColor="text1"/>
          <w:sz w:val="28"/>
          <w:szCs w:val="28"/>
          <w:lang w:eastAsia="uk-UA"/>
        </w:rPr>
        <w:t xml:space="preserve"> сільської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sidRPr="00B50548">
        <w:rPr>
          <w:rFonts w:ascii="Times New Roman" w:eastAsia="Times New Roman" w:hAnsi="Times New Roman" w:cs="Times New Roman"/>
          <w:color w:val="000000" w:themeColor="text1"/>
          <w:sz w:val="28"/>
          <w:szCs w:val="28"/>
          <w:lang w:eastAsia="uk-UA"/>
        </w:rPr>
        <w:t>1. Це Положення визначає правовий статус, мету діяльності, склад наглядової ради</w:t>
      </w:r>
      <w:r w:rsidR="00613008" w:rsidRPr="00B50548">
        <w:rPr>
          <w:rFonts w:ascii="Times New Roman" w:eastAsia="Times New Roman" w:hAnsi="Times New Roman" w:cs="Times New Roman"/>
          <w:b/>
          <w:color w:val="000000" w:themeColor="text1"/>
          <w:sz w:val="28"/>
          <w:szCs w:val="28"/>
          <w:lang w:eastAsia="uk-UA"/>
        </w:rPr>
        <w:t xml:space="preserve"> </w:t>
      </w:r>
      <w:r w:rsidR="00613008" w:rsidRPr="00B50548">
        <w:rPr>
          <w:rFonts w:ascii="Times New Roman" w:eastAsia="Times New Roman" w:hAnsi="Times New Roman" w:cs="Times New Roman"/>
          <w:color w:val="000000" w:themeColor="text1"/>
          <w:sz w:val="28"/>
          <w:szCs w:val="28"/>
          <w:lang w:eastAsia="uk-UA"/>
        </w:rPr>
        <w:t xml:space="preserve">Комунального некомерційного підприємства «Переяславська багатопрофільна лікарня інтенсивного лікування» Переяславської міської ради, </w:t>
      </w:r>
      <w:proofErr w:type="spellStart"/>
      <w:r w:rsidR="00613008" w:rsidRPr="00B50548">
        <w:rPr>
          <w:rFonts w:ascii="Times New Roman" w:eastAsia="Times New Roman" w:hAnsi="Times New Roman" w:cs="Times New Roman"/>
          <w:color w:val="000000" w:themeColor="text1"/>
          <w:sz w:val="28"/>
          <w:szCs w:val="28"/>
          <w:lang w:eastAsia="uk-UA"/>
        </w:rPr>
        <w:t>Студениківської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Ташанської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Дівичківської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та </w:t>
      </w:r>
      <w:proofErr w:type="spellStart"/>
      <w:r w:rsidR="00613008" w:rsidRPr="00B50548">
        <w:rPr>
          <w:rFonts w:ascii="Times New Roman" w:eastAsia="Times New Roman" w:hAnsi="Times New Roman" w:cs="Times New Roman"/>
          <w:color w:val="000000" w:themeColor="text1"/>
          <w:sz w:val="28"/>
          <w:szCs w:val="28"/>
          <w:lang w:eastAsia="uk-UA"/>
        </w:rPr>
        <w:t>Циблівської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r w:rsidRPr="00B50548">
        <w:rPr>
          <w:rFonts w:ascii="Times New Roman" w:eastAsia="Times New Roman" w:hAnsi="Times New Roman" w:cs="Times New Roman"/>
          <w:color w:val="000000" w:themeColor="text1"/>
          <w:sz w:val="28"/>
          <w:szCs w:val="28"/>
          <w:lang w:eastAsia="uk-UA"/>
        </w:rPr>
        <w:t>(далі - наглядова рада), права та обов’язки голови, членів та секретаря наглядової ради, а також порядок організації роботи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 w:name="n118"/>
      <w:bookmarkEnd w:id="2"/>
      <w:r w:rsidRPr="00B50548">
        <w:rPr>
          <w:rFonts w:ascii="Times New Roman" w:eastAsia="Times New Roman" w:hAnsi="Times New Roman" w:cs="Times New Roman"/>
          <w:color w:val="000000" w:themeColor="text1"/>
          <w:sz w:val="28"/>
          <w:szCs w:val="28"/>
          <w:lang w:eastAsia="uk-UA"/>
        </w:rPr>
        <w:t xml:space="preserve">2. Наглядова рада є колегіальним органом управління </w:t>
      </w:r>
      <w:r w:rsidR="00613008" w:rsidRPr="00B50548">
        <w:rPr>
          <w:rFonts w:ascii="Times New Roman" w:eastAsia="Times New Roman" w:hAnsi="Times New Roman" w:cs="Times New Roman"/>
          <w:color w:val="000000" w:themeColor="text1"/>
          <w:sz w:val="28"/>
          <w:szCs w:val="28"/>
          <w:lang w:eastAsia="uk-UA"/>
        </w:rPr>
        <w:t xml:space="preserve">комунальним некомерційним підприємством «Переяславська багатопрофільна лікарня інтенсивного лікування» Переяславської міської ради, </w:t>
      </w:r>
      <w:proofErr w:type="spellStart"/>
      <w:r w:rsidR="00613008" w:rsidRPr="00B50548">
        <w:rPr>
          <w:rFonts w:ascii="Times New Roman" w:eastAsia="Times New Roman" w:hAnsi="Times New Roman" w:cs="Times New Roman"/>
          <w:color w:val="000000" w:themeColor="text1"/>
          <w:sz w:val="28"/>
          <w:szCs w:val="28"/>
          <w:lang w:eastAsia="uk-UA"/>
        </w:rPr>
        <w:t>Студениківської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Ташанської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Дівичківської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та </w:t>
      </w:r>
      <w:proofErr w:type="spellStart"/>
      <w:r w:rsidR="00613008" w:rsidRPr="00B50548">
        <w:rPr>
          <w:rFonts w:ascii="Times New Roman" w:eastAsia="Times New Roman" w:hAnsi="Times New Roman" w:cs="Times New Roman"/>
          <w:color w:val="000000" w:themeColor="text1"/>
          <w:sz w:val="28"/>
          <w:szCs w:val="28"/>
          <w:lang w:eastAsia="uk-UA"/>
        </w:rPr>
        <w:t>Циблівської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(далі-Підприємство)</w:t>
      </w:r>
      <w:r w:rsidRPr="00B50548">
        <w:rPr>
          <w:rFonts w:ascii="Times New Roman" w:eastAsia="Times New Roman" w:hAnsi="Times New Roman" w:cs="Times New Roman"/>
          <w:color w:val="000000" w:themeColor="text1"/>
          <w:sz w:val="28"/>
          <w:szCs w:val="28"/>
          <w:lang w:eastAsia="uk-UA"/>
        </w:rPr>
        <w:t>, який у межах компетенції, визначеної законом</w:t>
      </w:r>
      <w:r w:rsidR="00613008" w:rsidRPr="00B50548">
        <w:rPr>
          <w:rFonts w:ascii="Times New Roman" w:eastAsia="Times New Roman" w:hAnsi="Times New Roman" w:cs="Times New Roman"/>
          <w:color w:val="000000" w:themeColor="text1"/>
          <w:sz w:val="28"/>
          <w:szCs w:val="28"/>
          <w:lang w:eastAsia="uk-UA"/>
        </w:rPr>
        <w:t>, Статутом Підприємства</w:t>
      </w:r>
      <w:r w:rsidRPr="00B50548">
        <w:rPr>
          <w:rFonts w:ascii="Times New Roman" w:eastAsia="Times New Roman" w:hAnsi="Times New Roman" w:cs="Times New Roman"/>
          <w:color w:val="000000" w:themeColor="text1"/>
          <w:sz w:val="28"/>
          <w:szCs w:val="28"/>
          <w:lang w:eastAsia="uk-UA"/>
        </w:rPr>
        <w:t xml:space="preserve"> і </w:t>
      </w:r>
      <w:r w:rsidR="00613008" w:rsidRPr="00B50548">
        <w:rPr>
          <w:rFonts w:ascii="Times New Roman" w:eastAsia="Times New Roman" w:hAnsi="Times New Roman" w:cs="Times New Roman"/>
          <w:color w:val="000000" w:themeColor="text1"/>
          <w:sz w:val="28"/>
          <w:szCs w:val="28"/>
          <w:lang w:eastAsia="uk-UA"/>
        </w:rPr>
        <w:t>цим П</w:t>
      </w:r>
      <w:r w:rsidRPr="00B50548">
        <w:rPr>
          <w:rFonts w:ascii="Times New Roman" w:eastAsia="Times New Roman" w:hAnsi="Times New Roman" w:cs="Times New Roman"/>
          <w:color w:val="000000" w:themeColor="text1"/>
          <w:sz w:val="28"/>
          <w:szCs w:val="28"/>
          <w:lang w:eastAsia="uk-UA"/>
        </w:rPr>
        <w:t xml:space="preserve">оложенням про наглядову раду, здійснює управління </w:t>
      </w:r>
      <w:r w:rsidR="00613008" w:rsidRPr="00B50548">
        <w:rPr>
          <w:rFonts w:ascii="Times New Roman" w:eastAsia="Times New Roman" w:hAnsi="Times New Roman" w:cs="Times New Roman"/>
          <w:color w:val="000000" w:themeColor="text1"/>
          <w:sz w:val="28"/>
          <w:szCs w:val="28"/>
          <w:lang w:eastAsia="uk-UA"/>
        </w:rPr>
        <w:t>Підприємством</w:t>
      </w:r>
      <w:r w:rsidRPr="00B50548">
        <w:rPr>
          <w:rFonts w:ascii="Times New Roman" w:eastAsia="Times New Roman" w:hAnsi="Times New Roman" w:cs="Times New Roman"/>
          <w:color w:val="000000" w:themeColor="text1"/>
          <w:sz w:val="28"/>
          <w:szCs w:val="28"/>
          <w:lang w:eastAsia="uk-UA"/>
        </w:rPr>
        <w:t>, а також контролює діяльність керівника</w:t>
      </w:r>
      <w:r w:rsidR="00613008"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 w:name="n119"/>
      <w:bookmarkEnd w:id="3"/>
      <w:r w:rsidRPr="00B50548">
        <w:rPr>
          <w:rFonts w:ascii="Times New Roman" w:eastAsia="Times New Roman" w:hAnsi="Times New Roman" w:cs="Times New Roman"/>
          <w:color w:val="000000" w:themeColor="text1"/>
          <w:sz w:val="28"/>
          <w:szCs w:val="28"/>
          <w:lang w:eastAsia="uk-UA"/>
        </w:rPr>
        <w:t>Наглядова рада не бере участі в поточному управлінні</w:t>
      </w:r>
      <w:r w:rsidR="00613008" w:rsidRPr="00B50548">
        <w:rPr>
          <w:rFonts w:ascii="Times New Roman" w:eastAsia="Times New Roman" w:hAnsi="Times New Roman" w:cs="Times New Roman"/>
          <w:color w:val="000000" w:themeColor="text1"/>
          <w:sz w:val="28"/>
          <w:szCs w:val="28"/>
          <w:lang w:eastAsia="uk-UA"/>
        </w:rPr>
        <w:t xml:space="preserve"> Підприємством</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 w:name="n120"/>
      <w:bookmarkEnd w:id="4"/>
      <w:r w:rsidRPr="00B50548">
        <w:rPr>
          <w:rFonts w:ascii="Times New Roman" w:eastAsia="Times New Roman" w:hAnsi="Times New Roman" w:cs="Times New Roman"/>
          <w:color w:val="000000" w:themeColor="text1"/>
          <w:sz w:val="28"/>
          <w:szCs w:val="28"/>
          <w:lang w:eastAsia="uk-UA"/>
        </w:rPr>
        <w:t>3. Наглядова рада у своїй діяльності керується </w:t>
      </w:r>
      <w:hyperlink r:id="rId5" w:tgtFrame="_blank" w:history="1">
        <w:r w:rsidRPr="00B50548">
          <w:rPr>
            <w:rFonts w:ascii="Times New Roman" w:eastAsia="Times New Roman" w:hAnsi="Times New Roman" w:cs="Times New Roman"/>
            <w:color w:val="000000" w:themeColor="text1"/>
            <w:sz w:val="28"/>
            <w:szCs w:val="28"/>
            <w:lang w:eastAsia="uk-UA"/>
          </w:rPr>
          <w:t>Конституцією</w:t>
        </w:r>
      </w:hyperlink>
      <w:r w:rsidRPr="00B50548">
        <w:rPr>
          <w:rFonts w:ascii="Times New Roman" w:eastAsia="Times New Roman" w:hAnsi="Times New Roman" w:cs="Times New Roman"/>
          <w:color w:val="000000" w:themeColor="text1"/>
          <w:sz w:val="28"/>
          <w:szCs w:val="28"/>
          <w:lang w:eastAsia="uk-UA"/>
        </w:rPr>
        <w:t xml:space="preserve"> та законами 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нормативно-правовими актами, </w:t>
      </w:r>
      <w:r w:rsidR="00613008" w:rsidRPr="00B50548">
        <w:rPr>
          <w:rFonts w:ascii="Times New Roman" w:eastAsia="Times New Roman" w:hAnsi="Times New Roman" w:cs="Times New Roman"/>
          <w:color w:val="000000" w:themeColor="text1"/>
          <w:sz w:val="28"/>
          <w:szCs w:val="28"/>
          <w:lang w:eastAsia="uk-UA"/>
        </w:rPr>
        <w:t>Статутом Підприємства та цим П</w:t>
      </w:r>
      <w:r w:rsidRPr="00B50548">
        <w:rPr>
          <w:rFonts w:ascii="Times New Roman" w:eastAsia="Times New Roman" w:hAnsi="Times New Roman" w:cs="Times New Roman"/>
          <w:color w:val="000000" w:themeColor="text1"/>
          <w:sz w:val="28"/>
          <w:szCs w:val="28"/>
          <w:lang w:eastAsia="uk-UA"/>
        </w:rPr>
        <w:t>оложенням про наглядову раду.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 w:name="n121"/>
      <w:bookmarkEnd w:id="5"/>
      <w:r w:rsidRPr="00B50548">
        <w:rPr>
          <w:rFonts w:ascii="Times New Roman" w:eastAsia="Times New Roman" w:hAnsi="Times New Roman" w:cs="Times New Roman"/>
          <w:color w:val="000000" w:themeColor="text1"/>
          <w:sz w:val="28"/>
          <w:szCs w:val="28"/>
          <w:lang w:eastAsia="uk-UA"/>
        </w:rPr>
        <w:t>4. Метою діяльності наглядової ради є:</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 w:name="n122"/>
      <w:bookmarkEnd w:id="6"/>
      <w:r w:rsidRPr="00B50548">
        <w:rPr>
          <w:rFonts w:ascii="Times New Roman" w:eastAsia="Times New Roman" w:hAnsi="Times New Roman" w:cs="Times New Roman"/>
          <w:color w:val="000000" w:themeColor="text1"/>
          <w:sz w:val="28"/>
          <w:szCs w:val="28"/>
          <w:lang w:eastAsia="uk-UA"/>
        </w:rPr>
        <w:t xml:space="preserve">1) забезпечення ефективного управління </w:t>
      </w:r>
      <w:r w:rsidR="00613008" w:rsidRPr="00B50548">
        <w:rPr>
          <w:rFonts w:ascii="Times New Roman" w:eastAsia="Times New Roman" w:hAnsi="Times New Roman" w:cs="Times New Roman"/>
          <w:color w:val="000000" w:themeColor="text1"/>
          <w:sz w:val="28"/>
          <w:szCs w:val="28"/>
          <w:lang w:eastAsia="uk-UA"/>
        </w:rPr>
        <w:t>Підприємством</w:t>
      </w:r>
      <w:r w:rsidRPr="00B50548">
        <w:rPr>
          <w:rFonts w:ascii="Times New Roman" w:eastAsia="Times New Roman" w:hAnsi="Times New Roman" w:cs="Times New Roman"/>
          <w:color w:val="000000" w:themeColor="text1"/>
          <w:sz w:val="28"/>
          <w:szCs w:val="28"/>
          <w:lang w:eastAsia="uk-UA"/>
        </w:rPr>
        <w:t xml:space="preserve"> у спосіб, що збалансовує та задовольняє інтереси усіх заінтересованих сторін;</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 w:name="n123"/>
      <w:bookmarkEnd w:id="7"/>
      <w:r w:rsidRPr="00B50548">
        <w:rPr>
          <w:rFonts w:ascii="Times New Roman" w:eastAsia="Times New Roman" w:hAnsi="Times New Roman" w:cs="Times New Roman"/>
          <w:color w:val="000000" w:themeColor="text1"/>
          <w:sz w:val="28"/>
          <w:szCs w:val="28"/>
          <w:lang w:eastAsia="uk-UA"/>
        </w:rPr>
        <w:t>2) гарантування надання якісної та доступної медичної допомоги;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 w:name="n124"/>
      <w:bookmarkEnd w:id="8"/>
      <w:r w:rsidRPr="00B50548">
        <w:rPr>
          <w:rFonts w:ascii="Times New Roman" w:eastAsia="Times New Roman" w:hAnsi="Times New Roman" w:cs="Times New Roman"/>
          <w:color w:val="000000" w:themeColor="text1"/>
          <w:sz w:val="28"/>
          <w:szCs w:val="28"/>
          <w:lang w:eastAsia="uk-UA"/>
        </w:rPr>
        <w:t>3) забезпечення реалізації прав пацієнтів та працівників</w:t>
      </w:r>
      <w:r w:rsidR="00613008"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 w:name="n125"/>
      <w:bookmarkEnd w:id="9"/>
      <w:r w:rsidRPr="00B50548">
        <w:rPr>
          <w:rFonts w:ascii="Times New Roman" w:eastAsia="Times New Roman" w:hAnsi="Times New Roman" w:cs="Times New Roman"/>
          <w:color w:val="000000" w:themeColor="text1"/>
          <w:sz w:val="28"/>
          <w:szCs w:val="28"/>
          <w:lang w:eastAsia="uk-UA"/>
        </w:rPr>
        <w:lastRenderedPageBreak/>
        <w:t xml:space="preserve">4) сприяння ефективній реалізації прав </w:t>
      </w:r>
      <w:r w:rsidR="00613008" w:rsidRPr="00B50548">
        <w:rPr>
          <w:rFonts w:ascii="Times New Roman" w:eastAsia="Times New Roman" w:hAnsi="Times New Roman" w:cs="Times New Roman"/>
          <w:color w:val="000000" w:themeColor="text1"/>
          <w:sz w:val="28"/>
          <w:szCs w:val="28"/>
          <w:lang w:eastAsia="uk-UA"/>
        </w:rPr>
        <w:t>засновників</w:t>
      </w:r>
      <w:r w:rsidRPr="00B50548">
        <w:rPr>
          <w:rFonts w:ascii="Times New Roman" w:eastAsia="Times New Roman" w:hAnsi="Times New Roman" w:cs="Times New Roman"/>
          <w:color w:val="000000" w:themeColor="text1"/>
          <w:sz w:val="28"/>
          <w:szCs w:val="28"/>
          <w:lang w:eastAsia="uk-UA"/>
        </w:rPr>
        <w:t xml:space="preserve"> </w:t>
      </w:r>
      <w:r w:rsidR="00613008" w:rsidRPr="00B50548">
        <w:rPr>
          <w:rFonts w:ascii="Times New Roman" w:eastAsia="Times New Roman" w:hAnsi="Times New Roman" w:cs="Times New Roman"/>
          <w:color w:val="000000" w:themeColor="text1"/>
          <w:sz w:val="28"/>
          <w:szCs w:val="28"/>
          <w:lang w:eastAsia="uk-UA"/>
        </w:rPr>
        <w:t xml:space="preserve">в особі Переяславської міської ради, </w:t>
      </w:r>
      <w:proofErr w:type="spellStart"/>
      <w:r w:rsidR="00613008" w:rsidRPr="00B50548">
        <w:rPr>
          <w:rFonts w:ascii="Times New Roman" w:eastAsia="Times New Roman" w:hAnsi="Times New Roman" w:cs="Times New Roman"/>
          <w:color w:val="000000" w:themeColor="text1"/>
          <w:sz w:val="28"/>
          <w:szCs w:val="28"/>
          <w:lang w:eastAsia="uk-UA"/>
        </w:rPr>
        <w:t>Студениківської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Ташанської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w:t>
      </w:r>
      <w:proofErr w:type="spellStart"/>
      <w:r w:rsidR="00613008" w:rsidRPr="00B50548">
        <w:rPr>
          <w:rFonts w:ascii="Times New Roman" w:eastAsia="Times New Roman" w:hAnsi="Times New Roman" w:cs="Times New Roman"/>
          <w:color w:val="000000" w:themeColor="text1"/>
          <w:sz w:val="28"/>
          <w:szCs w:val="28"/>
          <w:lang w:eastAsia="uk-UA"/>
        </w:rPr>
        <w:t>Дівичківської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 та </w:t>
      </w:r>
      <w:proofErr w:type="spellStart"/>
      <w:r w:rsidR="00613008" w:rsidRPr="00B50548">
        <w:rPr>
          <w:rFonts w:ascii="Times New Roman" w:eastAsia="Times New Roman" w:hAnsi="Times New Roman" w:cs="Times New Roman"/>
          <w:color w:val="000000" w:themeColor="text1"/>
          <w:sz w:val="28"/>
          <w:szCs w:val="28"/>
          <w:lang w:eastAsia="uk-UA"/>
        </w:rPr>
        <w:t>Циблівської</w:t>
      </w:r>
      <w:proofErr w:type="spellEnd"/>
      <w:r w:rsidR="00613008" w:rsidRPr="00B50548">
        <w:rPr>
          <w:rFonts w:ascii="Times New Roman" w:eastAsia="Times New Roman" w:hAnsi="Times New Roman" w:cs="Times New Roman"/>
          <w:color w:val="000000" w:themeColor="text1"/>
          <w:sz w:val="28"/>
          <w:szCs w:val="28"/>
          <w:lang w:eastAsia="uk-UA"/>
        </w:rPr>
        <w:t xml:space="preserve"> сільської ради</w:t>
      </w:r>
      <w:r w:rsidR="008F3E24" w:rsidRPr="00B50548">
        <w:rPr>
          <w:rFonts w:ascii="Times New Roman" w:eastAsia="Times New Roman" w:hAnsi="Times New Roman" w:cs="Times New Roman"/>
          <w:color w:val="000000" w:themeColor="text1"/>
          <w:sz w:val="28"/>
          <w:szCs w:val="28"/>
          <w:lang w:eastAsia="uk-UA"/>
        </w:rPr>
        <w:t xml:space="preserve"> (далі</w:t>
      </w:r>
      <w:r w:rsidR="0063150D">
        <w:rPr>
          <w:rFonts w:ascii="Times New Roman" w:eastAsia="Times New Roman" w:hAnsi="Times New Roman" w:cs="Times New Roman"/>
          <w:color w:val="000000" w:themeColor="text1"/>
          <w:sz w:val="28"/>
          <w:szCs w:val="28"/>
          <w:lang w:eastAsia="uk-UA"/>
        </w:rPr>
        <w:t xml:space="preserve"> </w:t>
      </w:r>
      <w:r w:rsidR="008F3E24" w:rsidRPr="00B50548">
        <w:rPr>
          <w:rFonts w:ascii="Times New Roman" w:eastAsia="Times New Roman" w:hAnsi="Times New Roman" w:cs="Times New Roman"/>
          <w:color w:val="000000" w:themeColor="text1"/>
          <w:sz w:val="28"/>
          <w:szCs w:val="28"/>
          <w:lang w:eastAsia="uk-UA"/>
        </w:rPr>
        <w:t>-</w:t>
      </w:r>
      <w:r w:rsidR="0063150D">
        <w:rPr>
          <w:rFonts w:ascii="Times New Roman" w:eastAsia="Times New Roman" w:hAnsi="Times New Roman" w:cs="Times New Roman"/>
          <w:color w:val="000000" w:themeColor="text1"/>
          <w:sz w:val="28"/>
          <w:szCs w:val="28"/>
          <w:lang w:eastAsia="uk-UA"/>
        </w:rPr>
        <w:t xml:space="preserve"> </w:t>
      </w:r>
      <w:r w:rsidR="008F3E24" w:rsidRPr="00B50548">
        <w:rPr>
          <w:rFonts w:ascii="Times New Roman" w:eastAsia="Times New Roman" w:hAnsi="Times New Roman" w:cs="Times New Roman"/>
          <w:color w:val="000000" w:themeColor="text1"/>
          <w:sz w:val="28"/>
          <w:szCs w:val="28"/>
          <w:lang w:eastAsia="uk-UA"/>
        </w:rPr>
        <w:t>Засновники)</w:t>
      </w:r>
      <w:r w:rsidR="00613008" w:rsidRPr="00B50548">
        <w:rPr>
          <w:rFonts w:ascii="Times New Roman" w:eastAsia="Times New Roman" w:hAnsi="Times New Roman" w:cs="Times New Roman"/>
          <w:color w:val="000000" w:themeColor="text1"/>
          <w:sz w:val="28"/>
          <w:szCs w:val="28"/>
          <w:lang w:eastAsia="uk-UA"/>
        </w:rPr>
        <w:t xml:space="preserve"> </w:t>
      </w:r>
      <w:r w:rsidRPr="00B50548">
        <w:rPr>
          <w:rFonts w:ascii="Times New Roman" w:eastAsia="Times New Roman" w:hAnsi="Times New Roman" w:cs="Times New Roman"/>
          <w:color w:val="000000" w:themeColor="text1"/>
          <w:sz w:val="28"/>
          <w:szCs w:val="28"/>
          <w:lang w:eastAsia="uk-UA"/>
        </w:rPr>
        <w:t>на управління</w:t>
      </w:r>
      <w:r w:rsidR="00613008" w:rsidRPr="00B50548">
        <w:rPr>
          <w:rFonts w:ascii="Times New Roman" w:eastAsia="Times New Roman" w:hAnsi="Times New Roman" w:cs="Times New Roman"/>
          <w:color w:val="000000" w:themeColor="text1"/>
          <w:sz w:val="28"/>
          <w:szCs w:val="28"/>
          <w:lang w:eastAsia="uk-UA"/>
        </w:rPr>
        <w:t xml:space="preserve"> Підприємством</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 w:name="n126"/>
      <w:bookmarkEnd w:id="10"/>
      <w:r w:rsidRPr="00B50548">
        <w:rPr>
          <w:rFonts w:ascii="Times New Roman" w:eastAsia="Times New Roman" w:hAnsi="Times New Roman" w:cs="Times New Roman"/>
          <w:color w:val="000000" w:themeColor="text1"/>
          <w:sz w:val="28"/>
          <w:szCs w:val="28"/>
          <w:lang w:eastAsia="uk-UA"/>
        </w:rPr>
        <w:t>5. Основними принципами діяльності наглядової ради є:</w:t>
      </w:r>
    </w:p>
    <w:p w:rsidR="00C46AB7"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 w:name="n127"/>
      <w:bookmarkEnd w:id="11"/>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колегіальність та відкритість у прийнятті рішень;</w:t>
      </w:r>
    </w:p>
    <w:p w:rsidR="00C46AB7"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 w:name="n128"/>
      <w:bookmarkEnd w:id="12"/>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прозорість;</w:t>
      </w:r>
    </w:p>
    <w:p w:rsidR="00C46AB7"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 w:name="n129"/>
      <w:bookmarkEnd w:id="13"/>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неупередженість і рівноправність членів наглядової ради;</w:t>
      </w:r>
    </w:p>
    <w:p w:rsidR="00C46AB7"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4" w:name="n130"/>
      <w:bookmarkEnd w:id="14"/>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незалежність;</w:t>
      </w:r>
    </w:p>
    <w:p w:rsidR="00C46AB7"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5" w:name="n131"/>
      <w:bookmarkEnd w:id="15"/>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дотримання прав пацієнтів та інтересів громади.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6" w:name="n132"/>
      <w:bookmarkEnd w:id="16"/>
      <w:r w:rsidRPr="00B50548">
        <w:rPr>
          <w:rFonts w:ascii="Times New Roman" w:eastAsia="Times New Roman" w:hAnsi="Times New Roman" w:cs="Times New Roman"/>
          <w:color w:val="000000" w:themeColor="text1"/>
          <w:sz w:val="28"/>
          <w:szCs w:val="28"/>
          <w:lang w:eastAsia="uk-UA"/>
        </w:rPr>
        <w:t xml:space="preserve">6. Наглядова рада регулярно, але не рідше одного разу на квартал, оприлюднює результати своєї діяльності на офіційному веб-сайті </w:t>
      </w:r>
      <w:r w:rsidR="00613008"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та/або у медіа.</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7" w:name="n133"/>
      <w:bookmarkEnd w:id="17"/>
      <w:r w:rsidRPr="00B50548">
        <w:rPr>
          <w:rFonts w:ascii="Times New Roman" w:eastAsia="Times New Roman" w:hAnsi="Times New Roman" w:cs="Times New Roman"/>
          <w:color w:val="000000" w:themeColor="text1"/>
          <w:sz w:val="28"/>
          <w:szCs w:val="28"/>
          <w:lang w:eastAsia="uk-UA"/>
        </w:rPr>
        <w:t>7. До повноважень наглядової ради належить:</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8" w:name="n134"/>
      <w:bookmarkEnd w:id="18"/>
      <w:r w:rsidRPr="00B50548">
        <w:rPr>
          <w:rFonts w:ascii="Times New Roman" w:eastAsia="Times New Roman" w:hAnsi="Times New Roman" w:cs="Times New Roman"/>
          <w:color w:val="000000" w:themeColor="text1"/>
          <w:sz w:val="28"/>
          <w:szCs w:val="28"/>
          <w:lang w:eastAsia="uk-UA"/>
        </w:rPr>
        <w:t>1) погодження стратегічного, річного планів діяльності</w:t>
      </w:r>
      <w:r w:rsidR="008F3E24"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затвердження показників ефективності діяльності </w:t>
      </w:r>
      <w:r w:rsidR="008F3E24"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та створення системи контролю за їх досягненнями;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9" w:name="n135"/>
      <w:bookmarkEnd w:id="19"/>
      <w:r w:rsidRPr="00B50548">
        <w:rPr>
          <w:rFonts w:ascii="Times New Roman" w:eastAsia="Times New Roman" w:hAnsi="Times New Roman" w:cs="Times New Roman"/>
          <w:color w:val="000000" w:themeColor="text1"/>
          <w:sz w:val="28"/>
          <w:szCs w:val="28"/>
          <w:lang w:eastAsia="uk-UA"/>
        </w:rPr>
        <w:t xml:space="preserve">2) надання пропозицій до проектів фінансового плану </w:t>
      </w:r>
      <w:r w:rsidR="008F3E24"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0" w:name="n136"/>
      <w:bookmarkEnd w:id="20"/>
      <w:r w:rsidRPr="00B50548">
        <w:rPr>
          <w:rFonts w:ascii="Times New Roman" w:eastAsia="Times New Roman" w:hAnsi="Times New Roman" w:cs="Times New Roman"/>
          <w:color w:val="000000" w:themeColor="text1"/>
          <w:sz w:val="28"/>
          <w:szCs w:val="28"/>
          <w:lang w:eastAsia="uk-UA"/>
        </w:rPr>
        <w:t>3) погодження принципів формування організаційної структури</w:t>
      </w:r>
      <w:r w:rsidR="008F3E24"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внесення пропозицій щодо оптимізації організаційної структури за напрямами діяльності;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1" w:name="n137"/>
      <w:bookmarkEnd w:id="21"/>
      <w:r w:rsidRPr="00B50548">
        <w:rPr>
          <w:rFonts w:ascii="Times New Roman" w:eastAsia="Times New Roman" w:hAnsi="Times New Roman" w:cs="Times New Roman"/>
          <w:color w:val="000000" w:themeColor="text1"/>
          <w:sz w:val="28"/>
          <w:szCs w:val="28"/>
          <w:lang w:eastAsia="uk-UA"/>
        </w:rPr>
        <w:t xml:space="preserve">4) подання пропозицій </w:t>
      </w:r>
      <w:r w:rsidR="00BF6E6A" w:rsidRPr="00B50548">
        <w:rPr>
          <w:rFonts w:ascii="Times New Roman" w:eastAsia="Times New Roman" w:hAnsi="Times New Roman" w:cs="Times New Roman"/>
          <w:color w:val="000000" w:themeColor="text1"/>
          <w:sz w:val="28"/>
          <w:szCs w:val="28"/>
          <w:lang w:eastAsia="uk-UA"/>
        </w:rPr>
        <w:t>керівнику Органу управління Підприємством</w:t>
      </w:r>
      <w:r w:rsidR="00BF6E6A" w:rsidRPr="00B50548">
        <w:rPr>
          <w:rFonts w:ascii="Times New Roman" w:eastAsia="Times New Roman" w:hAnsi="Times New Roman" w:cs="Times New Roman"/>
          <w:b/>
          <w:color w:val="000000" w:themeColor="text1"/>
          <w:sz w:val="28"/>
          <w:szCs w:val="28"/>
          <w:lang w:eastAsia="uk-UA"/>
        </w:rPr>
        <w:t xml:space="preserve"> </w:t>
      </w:r>
      <w:r w:rsidRPr="00B50548">
        <w:rPr>
          <w:rFonts w:ascii="Times New Roman" w:eastAsia="Times New Roman" w:hAnsi="Times New Roman" w:cs="Times New Roman"/>
          <w:color w:val="000000" w:themeColor="text1"/>
          <w:sz w:val="28"/>
          <w:szCs w:val="28"/>
          <w:lang w:eastAsia="uk-UA"/>
        </w:rPr>
        <w:t>щодо звільнення з посади керівника</w:t>
      </w:r>
      <w:r w:rsidR="008F3E24"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умов контракту з ним, матеріальної винагороди за ефективне управління </w:t>
      </w:r>
      <w:r w:rsidR="008F3E24" w:rsidRPr="00B50548">
        <w:rPr>
          <w:rFonts w:ascii="Times New Roman" w:eastAsia="Times New Roman" w:hAnsi="Times New Roman" w:cs="Times New Roman"/>
          <w:color w:val="000000" w:themeColor="text1"/>
          <w:sz w:val="28"/>
          <w:szCs w:val="28"/>
          <w:lang w:eastAsia="uk-UA"/>
        </w:rPr>
        <w:t xml:space="preserve">Підприємством </w:t>
      </w:r>
      <w:r w:rsidRPr="00B50548">
        <w:rPr>
          <w:rFonts w:ascii="Times New Roman" w:eastAsia="Times New Roman" w:hAnsi="Times New Roman" w:cs="Times New Roman"/>
          <w:color w:val="000000" w:themeColor="text1"/>
          <w:sz w:val="28"/>
          <w:szCs w:val="28"/>
          <w:lang w:eastAsia="uk-UA"/>
        </w:rPr>
        <w:t>та матеріальної відповідальності за заподіяну шкоду;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2" w:name="n138"/>
      <w:bookmarkEnd w:id="22"/>
      <w:r w:rsidRPr="00B50548">
        <w:rPr>
          <w:rFonts w:ascii="Times New Roman" w:eastAsia="Times New Roman" w:hAnsi="Times New Roman" w:cs="Times New Roman"/>
          <w:color w:val="000000" w:themeColor="text1"/>
          <w:sz w:val="28"/>
          <w:szCs w:val="28"/>
          <w:lang w:eastAsia="uk-UA"/>
        </w:rPr>
        <w:t xml:space="preserve">5) виявлення та врегулювання реальних та/або потенційних конфліктів інтересів керівника </w:t>
      </w:r>
      <w:r w:rsidR="008F3E24"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 xml:space="preserve">і членів наглядової ради </w:t>
      </w:r>
      <w:r w:rsidR="008F3E24"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 xml:space="preserve">, а також інформування </w:t>
      </w:r>
      <w:r w:rsidR="008F3E24" w:rsidRPr="00B50548">
        <w:rPr>
          <w:rFonts w:ascii="Times New Roman" w:eastAsia="Times New Roman" w:hAnsi="Times New Roman" w:cs="Times New Roman"/>
          <w:color w:val="000000" w:themeColor="text1"/>
          <w:sz w:val="28"/>
          <w:szCs w:val="28"/>
          <w:lang w:eastAsia="uk-UA"/>
        </w:rPr>
        <w:t xml:space="preserve"> засновників</w:t>
      </w:r>
      <w:r w:rsidRPr="00B50548">
        <w:rPr>
          <w:rFonts w:ascii="Times New Roman" w:eastAsia="Times New Roman" w:hAnsi="Times New Roman" w:cs="Times New Roman"/>
          <w:color w:val="000000" w:themeColor="text1"/>
          <w:sz w:val="28"/>
          <w:szCs w:val="28"/>
          <w:lang w:eastAsia="uk-UA"/>
        </w:rPr>
        <w:t xml:space="preserve"> про виявлені порушення;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3" w:name="n139"/>
      <w:bookmarkEnd w:id="23"/>
      <w:r w:rsidRPr="00B50548">
        <w:rPr>
          <w:rFonts w:ascii="Times New Roman" w:eastAsia="Times New Roman" w:hAnsi="Times New Roman" w:cs="Times New Roman"/>
          <w:color w:val="000000" w:themeColor="text1"/>
          <w:sz w:val="28"/>
          <w:szCs w:val="28"/>
          <w:lang w:eastAsia="uk-UA"/>
        </w:rPr>
        <w:t>6) надання згоди на вчинення правочину, щодо якого наявна заінтересованість;</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4" w:name="n140"/>
      <w:bookmarkEnd w:id="24"/>
      <w:r w:rsidRPr="00B50548">
        <w:rPr>
          <w:rFonts w:ascii="Times New Roman" w:eastAsia="Times New Roman" w:hAnsi="Times New Roman" w:cs="Times New Roman"/>
          <w:color w:val="000000" w:themeColor="text1"/>
          <w:sz w:val="28"/>
          <w:szCs w:val="28"/>
          <w:lang w:eastAsia="uk-UA"/>
        </w:rPr>
        <w:t>7) утворення підрозділу внутрішнього аудиту</w:t>
      </w:r>
      <w:r w:rsidR="008F3E24"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до функцій якого входять, зокрема, перевірка, оцінювання та моніторинг функціонування систем бухгалтерського обліку та внутрішнього контролю</w:t>
      </w:r>
      <w:r w:rsidR="008F3E24"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затвердження порядку проведення внутрішнього аудиту та подання </w:t>
      </w:r>
      <w:r w:rsidR="008F3E24" w:rsidRPr="00B50548">
        <w:rPr>
          <w:rFonts w:ascii="Times New Roman" w:eastAsia="Times New Roman" w:hAnsi="Times New Roman" w:cs="Times New Roman"/>
          <w:color w:val="000000" w:themeColor="text1"/>
          <w:sz w:val="28"/>
          <w:szCs w:val="28"/>
          <w:lang w:eastAsia="uk-UA"/>
        </w:rPr>
        <w:t>засновникам</w:t>
      </w:r>
      <w:r w:rsidRPr="00B50548">
        <w:rPr>
          <w:rFonts w:ascii="Times New Roman" w:eastAsia="Times New Roman" w:hAnsi="Times New Roman" w:cs="Times New Roman"/>
          <w:color w:val="000000" w:themeColor="text1"/>
          <w:sz w:val="28"/>
          <w:szCs w:val="28"/>
          <w:lang w:eastAsia="uk-UA"/>
        </w:rPr>
        <w:t xml:space="preserve"> звітів за його результатами;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5" w:name="n141"/>
      <w:bookmarkEnd w:id="25"/>
      <w:r w:rsidRPr="00B50548">
        <w:rPr>
          <w:rFonts w:ascii="Times New Roman" w:eastAsia="Times New Roman" w:hAnsi="Times New Roman" w:cs="Times New Roman"/>
          <w:color w:val="000000" w:themeColor="text1"/>
          <w:sz w:val="28"/>
          <w:szCs w:val="28"/>
          <w:lang w:eastAsia="uk-UA"/>
        </w:rPr>
        <w:t xml:space="preserve">8) прийняття рішення про необхідність проведення зовнішнього аудиту </w:t>
      </w:r>
      <w:r w:rsidR="008F3E24"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та/або залучення суб’єкта оціночної діяльності для проведення оцінки вчиненого правочину на відповідність його умов звичайним ринковим умовам;</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6" w:name="n142"/>
      <w:bookmarkEnd w:id="26"/>
      <w:r w:rsidRPr="00B50548">
        <w:rPr>
          <w:rFonts w:ascii="Times New Roman" w:eastAsia="Times New Roman" w:hAnsi="Times New Roman" w:cs="Times New Roman"/>
          <w:color w:val="000000" w:themeColor="text1"/>
          <w:sz w:val="28"/>
          <w:szCs w:val="28"/>
          <w:lang w:eastAsia="uk-UA"/>
        </w:rPr>
        <w:t xml:space="preserve">9) погодження положення про запобігання конфлікту інтересів у </w:t>
      </w:r>
      <w:r w:rsidR="008F3E24" w:rsidRPr="00B50548">
        <w:rPr>
          <w:rFonts w:ascii="Times New Roman" w:eastAsia="Times New Roman" w:hAnsi="Times New Roman" w:cs="Times New Roman"/>
          <w:color w:val="000000" w:themeColor="text1"/>
          <w:sz w:val="28"/>
          <w:szCs w:val="28"/>
          <w:lang w:eastAsia="uk-UA"/>
        </w:rPr>
        <w:t xml:space="preserve">Підприємстві </w:t>
      </w:r>
      <w:r w:rsidRPr="00B50548">
        <w:rPr>
          <w:rFonts w:ascii="Times New Roman" w:eastAsia="Times New Roman" w:hAnsi="Times New Roman" w:cs="Times New Roman"/>
          <w:color w:val="000000" w:themeColor="text1"/>
          <w:sz w:val="28"/>
          <w:szCs w:val="28"/>
          <w:lang w:eastAsia="uk-UA"/>
        </w:rPr>
        <w:t xml:space="preserve"> та затвердження правил ділової етики;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7" w:name="n143"/>
      <w:bookmarkEnd w:id="27"/>
      <w:r w:rsidRPr="00B50548">
        <w:rPr>
          <w:rFonts w:ascii="Times New Roman" w:eastAsia="Times New Roman" w:hAnsi="Times New Roman" w:cs="Times New Roman"/>
          <w:color w:val="000000" w:themeColor="text1"/>
          <w:sz w:val="28"/>
          <w:szCs w:val="28"/>
          <w:lang w:eastAsia="uk-UA"/>
        </w:rPr>
        <w:t xml:space="preserve">10)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w:t>
      </w:r>
      <w:r w:rsidR="008F3E24" w:rsidRPr="00B50548">
        <w:rPr>
          <w:rFonts w:ascii="Times New Roman" w:eastAsia="Times New Roman" w:hAnsi="Times New Roman" w:cs="Times New Roman"/>
          <w:color w:val="000000" w:themeColor="text1"/>
          <w:sz w:val="28"/>
          <w:szCs w:val="28"/>
          <w:lang w:eastAsia="uk-UA"/>
        </w:rPr>
        <w:t xml:space="preserve">Підприємством </w:t>
      </w:r>
      <w:r w:rsidRPr="00B50548">
        <w:rPr>
          <w:rFonts w:ascii="Times New Roman" w:eastAsia="Times New Roman" w:hAnsi="Times New Roman" w:cs="Times New Roman"/>
          <w:color w:val="000000" w:themeColor="text1"/>
          <w:sz w:val="28"/>
          <w:szCs w:val="28"/>
          <w:lang w:eastAsia="uk-UA"/>
        </w:rPr>
        <w:t>відповідно до законодавства;</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8" w:name="n144"/>
      <w:bookmarkEnd w:id="28"/>
      <w:r w:rsidRPr="00B50548">
        <w:rPr>
          <w:rFonts w:ascii="Times New Roman" w:eastAsia="Times New Roman" w:hAnsi="Times New Roman" w:cs="Times New Roman"/>
          <w:color w:val="000000" w:themeColor="text1"/>
          <w:sz w:val="28"/>
          <w:szCs w:val="28"/>
          <w:lang w:eastAsia="uk-UA"/>
        </w:rPr>
        <w:lastRenderedPageBreak/>
        <w:t>11) погодження внутрішніх положень та порядків, що мають системний характер, зокрема:</w:t>
      </w:r>
    </w:p>
    <w:p w:rsidR="008F3E24" w:rsidRPr="00B50548" w:rsidRDefault="00B50548"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29" w:name="n145"/>
      <w:bookmarkEnd w:id="29"/>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положення про преміювання працівників за підсумками роботи </w:t>
      </w:r>
      <w:bookmarkStart w:id="30" w:name="n146"/>
      <w:bookmarkEnd w:id="30"/>
      <w:r w:rsidR="008F3E24" w:rsidRPr="00B50548">
        <w:rPr>
          <w:rFonts w:ascii="Times New Roman" w:eastAsia="Times New Roman" w:hAnsi="Times New Roman" w:cs="Times New Roman"/>
          <w:color w:val="000000" w:themeColor="text1"/>
          <w:sz w:val="28"/>
          <w:szCs w:val="28"/>
          <w:lang w:eastAsia="uk-UA"/>
        </w:rPr>
        <w:t>Підприємства;</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порядку надходження і використання коштів, отриманих як благодійні пожертви, гранти та дарунки;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1" w:name="n147"/>
      <w:bookmarkEnd w:id="31"/>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порядку приймання, зберігання, відпуску та обліку лікарських засобів та медичних виробів;</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2" w:name="n148"/>
      <w:bookmarkEnd w:id="32"/>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положення про забезпечення належного розгляду скарг пацієнтів та реагуванням </w:t>
      </w:r>
      <w:r w:rsidR="008F3E24" w:rsidRPr="00B50548">
        <w:rPr>
          <w:rFonts w:ascii="Times New Roman" w:eastAsia="Times New Roman" w:hAnsi="Times New Roman" w:cs="Times New Roman"/>
          <w:color w:val="000000" w:themeColor="text1"/>
          <w:sz w:val="28"/>
          <w:szCs w:val="28"/>
          <w:lang w:eastAsia="uk-UA"/>
        </w:rPr>
        <w:t xml:space="preserve">Підприємством </w:t>
      </w:r>
      <w:r w:rsidR="00C46AB7" w:rsidRPr="00B50548">
        <w:rPr>
          <w:rFonts w:ascii="Times New Roman" w:eastAsia="Times New Roman" w:hAnsi="Times New Roman" w:cs="Times New Roman"/>
          <w:color w:val="000000" w:themeColor="text1"/>
          <w:sz w:val="28"/>
          <w:szCs w:val="28"/>
          <w:lang w:eastAsia="uk-UA"/>
        </w:rPr>
        <w:t>на такі скарги;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3" w:name="n149"/>
      <w:bookmarkEnd w:id="33"/>
      <w:r w:rsidRPr="00B50548">
        <w:rPr>
          <w:rFonts w:ascii="Times New Roman" w:eastAsia="Times New Roman" w:hAnsi="Times New Roman" w:cs="Times New Roman"/>
          <w:color w:val="000000" w:themeColor="text1"/>
          <w:sz w:val="28"/>
          <w:szCs w:val="28"/>
          <w:lang w:eastAsia="uk-UA"/>
        </w:rPr>
        <w:t>12) створення системи контролю за дотриманням прав працівників</w:t>
      </w:r>
      <w:r w:rsidR="002422FE" w:rsidRPr="00B50548">
        <w:rPr>
          <w:rFonts w:ascii="Times New Roman" w:eastAsia="Times New Roman" w:hAnsi="Times New Roman" w:cs="Times New Roman"/>
          <w:color w:val="000000" w:themeColor="text1"/>
          <w:sz w:val="28"/>
          <w:szCs w:val="28"/>
          <w:lang w:eastAsia="uk-UA"/>
        </w:rPr>
        <w:t xml:space="preserve"> </w:t>
      </w:r>
      <w:r w:rsidR="008F3E24"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 а також за забезпеченням належного розгляду скарг працівників щодо порушення їх прав;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4" w:name="n150"/>
      <w:bookmarkEnd w:id="34"/>
      <w:r w:rsidRPr="00B50548">
        <w:rPr>
          <w:rFonts w:ascii="Times New Roman" w:eastAsia="Times New Roman" w:hAnsi="Times New Roman" w:cs="Times New Roman"/>
          <w:color w:val="000000" w:themeColor="text1"/>
          <w:sz w:val="28"/>
          <w:szCs w:val="28"/>
          <w:lang w:eastAsia="uk-UA"/>
        </w:rPr>
        <w:t xml:space="preserve">13) інформування </w:t>
      </w:r>
      <w:r w:rsidR="008F3E24" w:rsidRPr="00B50548">
        <w:rPr>
          <w:rFonts w:ascii="Times New Roman" w:eastAsia="Times New Roman" w:hAnsi="Times New Roman" w:cs="Times New Roman"/>
          <w:color w:val="000000" w:themeColor="text1"/>
          <w:sz w:val="28"/>
          <w:szCs w:val="28"/>
          <w:lang w:eastAsia="uk-UA"/>
        </w:rPr>
        <w:t xml:space="preserve">засновників Підприємства </w:t>
      </w:r>
      <w:r w:rsidR="002422FE" w:rsidRPr="00B50548">
        <w:rPr>
          <w:rFonts w:ascii="Times New Roman" w:eastAsia="Times New Roman" w:hAnsi="Times New Roman" w:cs="Times New Roman"/>
          <w:color w:val="000000" w:themeColor="text1"/>
          <w:sz w:val="28"/>
          <w:szCs w:val="28"/>
          <w:lang w:eastAsia="uk-UA"/>
        </w:rPr>
        <w:t xml:space="preserve">про недоліки діяльності, </w:t>
      </w:r>
      <w:r w:rsidRPr="00B50548">
        <w:rPr>
          <w:rFonts w:ascii="Times New Roman" w:eastAsia="Times New Roman" w:hAnsi="Times New Roman" w:cs="Times New Roman"/>
          <w:color w:val="000000" w:themeColor="text1"/>
          <w:sz w:val="28"/>
          <w:szCs w:val="28"/>
          <w:lang w:eastAsia="uk-UA"/>
        </w:rPr>
        <w:t>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покращення діяльності</w:t>
      </w:r>
      <w:r w:rsidR="002422FE"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розвитку матеріально-технічної бази та інфраструктури </w:t>
      </w:r>
      <w:r w:rsidR="002422FE"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 якості медичного обслуговування населення, забезпечення прав та безпеки пацієнтів;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5" w:name="n151"/>
      <w:bookmarkEnd w:id="35"/>
      <w:r w:rsidRPr="00B50548">
        <w:rPr>
          <w:rFonts w:ascii="Times New Roman" w:eastAsia="Times New Roman" w:hAnsi="Times New Roman" w:cs="Times New Roman"/>
          <w:color w:val="000000" w:themeColor="text1"/>
          <w:sz w:val="28"/>
          <w:szCs w:val="28"/>
          <w:lang w:eastAsia="uk-UA"/>
        </w:rPr>
        <w:t xml:space="preserve">14) подання </w:t>
      </w:r>
      <w:r w:rsidR="002422FE" w:rsidRPr="00B50548">
        <w:rPr>
          <w:rFonts w:ascii="Times New Roman" w:eastAsia="Times New Roman" w:hAnsi="Times New Roman" w:cs="Times New Roman"/>
          <w:color w:val="000000" w:themeColor="text1"/>
          <w:sz w:val="28"/>
          <w:szCs w:val="28"/>
          <w:lang w:eastAsia="uk-UA"/>
        </w:rPr>
        <w:t xml:space="preserve">засновникам Підприємства </w:t>
      </w:r>
      <w:r w:rsidRPr="00B50548">
        <w:rPr>
          <w:rFonts w:ascii="Times New Roman" w:eastAsia="Times New Roman" w:hAnsi="Times New Roman" w:cs="Times New Roman"/>
          <w:color w:val="000000" w:themeColor="text1"/>
          <w:sz w:val="28"/>
          <w:szCs w:val="28"/>
          <w:lang w:eastAsia="uk-UA"/>
        </w:rPr>
        <w:t>та/або керівникові закладу охорони здоров’я пропозицій щодо вжиття заходів для усунення виявлених порушень та підвищення рівня безпеки пацієнтів у</w:t>
      </w:r>
      <w:r w:rsidR="002422FE" w:rsidRPr="00B50548">
        <w:rPr>
          <w:rFonts w:ascii="Times New Roman" w:eastAsia="Times New Roman" w:hAnsi="Times New Roman" w:cs="Times New Roman"/>
          <w:color w:val="000000" w:themeColor="text1"/>
          <w:sz w:val="28"/>
          <w:szCs w:val="28"/>
          <w:lang w:eastAsia="uk-UA"/>
        </w:rPr>
        <w:t xml:space="preserve"> Підприємстві</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6" w:name="n152"/>
      <w:bookmarkEnd w:id="36"/>
      <w:r w:rsidRPr="00B50548">
        <w:rPr>
          <w:rFonts w:ascii="Times New Roman" w:eastAsia="Times New Roman" w:hAnsi="Times New Roman" w:cs="Times New Roman"/>
          <w:color w:val="000000" w:themeColor="text1"/>
          <w:sz w:val="28"/>
          <w:szCs w:val="28"/>
          <w:lang w:eastAsia="uk-UA"/>
        </w:rPr>
        <w:t>15)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7" w:name="n153"/>
      <w:bookmarkStart w:id="38" w:name="n154"/>
      <w:bookmarkEnd w:id="37"/>
      <w:bookmarkEnd w:id="38"/>
      <w:r w:rsidRPr="00B50548">
        <w:rPr>
          <w:rFonts w:ascii="Times New Roman" w:eastAsia="Times New Roman" w:hAnsi="Times New Roman" w:cs="Times New Roman"/>
          <w:color w:val="000000" w:themeColor="text1"/>
          <w:sz w:val="28"/>
          <w:szCs w:val="28"/>
          <w:lang w:eastAsia="uk-UA"/>
        </w:rPr>
        <w:t>1</w:t>
      </w:r>
      <w:r w:rsidR="0082243F" w:rsidRPr="00B50548">
        <w:rPr>
          <w:rFonts w:ascii="Times New Roman" w:eastAsia="Times New Roman" w:hAnsi="Times New Roman" w:cs="Times New Roman"/>
          <w:color w:val="000000" w:themeColor="text1"/>
          <w:sz w:val="28"/>
          <w:szCs w:val="28"/>
          <w:lang w:eastAsia="uk-UA"/>
        </w:rPr>
        <w:t>6</w:t>
      </w:r>
      <w:r w:rsidRPr="00B50548">
        <w:rPr>
          <w:rFonts w:ascii="Times New Roman" w:eastAsia="Times New Roman" w:hAnsi="Times New Roman" w:cs="Times New Roman"/>
          <w:color w:val="000000" w:themeColor="text1"/>
          <w:sz w:val="28"/>
          <w:szCs w:val="28"/>
          <w:lang w:eastAsia="uk-UA"/>
        </w:rPr>
        <w:t>)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39" w:name="n155"/>
      <w:bookmarkEnd w:id="39"/>
      <w:r w:rsidRPr="00B50548">
        <w:rPr>
          <w:rFonts w:ascii="Times New Roman" w:eastAsia="Times New Roman" w:hAnsi="Times New Roman" w:cs="Times New Roman"/>
          <w:color w:val="000000" w:themeColor="text1"/>
          <w:sz w:val="28"/>
          <w:szCs w:val="28"/>
          <w:lang w:eastAsia="uk-UA"/>
        </w:rPr>
        <w:t>1</w:t>
      </w:r>
      <w:r w:rsidR="0082243F" w:rsidRPr="00B50548">
        <w:rPr>
          <w:rFonts w:ascii="Times New Roman" w:eastAsia="Times New Roman" w:hAnsi="Times New Roman" w:cs="Times New Roman"/>
          <w:color w:val="000000" w:themeColor="text1"/>
          <w:sz w:val="28"/>
          <w:szCs w:val="28"/>
          <w:lang w:eastAsia="uk-UA"/>
        </w:rPr>
        <w:t>7</w:t>
      </w:r>
      <w:r w:rsidRPr="00B50548">
        <w:rPr>
          <w:rFonts w:ascii="Times New Roman" w:eastAsia="Times New Roman" w:hAnsi="Times New Roman" w:cs="Times New Roman"/>
          <w:color w:val="000000" w:themeColor="text1"/>
          <w:sz w:val="28"/>
          <w:szCs w:val="28"/>
          <w:lang w:eastAsia="uk-UA"/>
        </w:rPr>
        <w:t xml:space="preserve">) розгляд інших питань, що визначаються законодавством, статутом </w:t>
      </w:r>
      <w:r w:rsidR="002422FE"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та внутрішніми положеннями </w:t>
      </w:r>
      <w:r w:rsidR="002422FE"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0" w:name="n156"/>
      <w:bookmarkEnd w:id="40"/>
      <w:r w:rsidRPr="00B50548">
        <w:rPr>
          <w:rFonts w:ascii="Times New Roman" w:eastAsia="Times New Roman" w:hAnsi="Times New Roman" w:cs="Times New Roman"/>
          <w:color w:val="000000" w:themeColor="text1"/>
          <w:sz w:val="28"/>
          <w:szCs w:val="28"/>
          <w:lang w:eastAsia="uk-UA"/>
        </w:rPr>
        <w:t>Здійснення наглядовою радою повноважень, передбачених </w:t>
      </w:r>
      <w:hyperlink r:id="rId6" w:anchor="n134" w:history="1">
        <w:r w:rsidRPr="00B50548">
          <w:rPr>
            <w:rFonts w:ascii="Times New Roman" w:eastAsia="Times New Roman" w:hAnsi="Times New Roman" w:cs="Times New Roman"/>
            <w:color w:val="000000" w:themeColor="text1"/>
            <w:sz w:val="28"/>
            <w:szCs w:val="28"/>
            <w:lang w:eastAsia="uk-UA"/>
          </w:rPr>
          <w:t>підпунктами 1-7</w:t>
        </w:r>
      </w:hyperlink>
      <w:r w:rsidRPr="00B50548">
        <w:rPr>
          <w:rFonts w:ascii="Times New Roman" w:eastAsia="Times New Roman" w:hAnsi="Times New Roman" w:cs="Times New Roman"/>
          <w:color w:val="000000" w:themeColor="text1"/>
          <w:sz w:val="28"/>
          <w:szCs w:val="28"/>
          <w:lang w:eastAsia="uk-UA"/>
        </w:rPr>
        <w:t> і </w:t>
      </w:r>
      <w:hyperlink r:id="rId7" w:anchor="n143" w:history="1">
        <w:r w:rsidRPr="00B50548">
          <w:rPr>
            <w:rFonts w:ascii="Times New Roman" w:eastAsia="Times New Roman" w:hAnsi="Times New Roman" w:cs="Times New Roman"/>
            <w:color w:val="000000" w:themeColor="text1"/>
            <w:sz w:val="28"/>
            <w:szCs w:val="28"/>
            <w:lang w:eastAsia="uk-UA"/>
          </w:rPr>
          <w:t>10-15</w:t>
        </w:r>
      </w:hyperlink>
      <w:r w:rsidRPr="00B50548">
        <w:rPr>
          <w:rFonts w:ascii="Times New Roman" w:eastAsia="Times New Roman" w:hAnsi="Times New Roman" w:cs="Times New Roman"/>
          <w:color w:val="000000" w:themeColor="text1"/>
          <w:sz w:val="28"/>
          <w:szCs w:val="28"/>
          <w:lang w:eastAsia="uk-UA"/>
        </w:rPr>
        <w:t> цього пункту, є обов’язковим.</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1" w:name="n157"/>
      <w:bookmarkEnd w:id="41"/>
      <w:r w:rsidRPr="00B50548">
        <w:rPr>
          <w:rFonts w:ascii="Times New Roman" w:eastAsia="Times New Roman" w:hAnsi="Times New Roman" w:cs="Times New Roman"/>
          <w:color w:val="000000" w:themeColor="text1"/>
          <w:sz w:val="28"/>
          <w:szCs w:val="28"/>
          <w:lang w:eastAsia="uk-UA"/>
        </w:rPr>
        <w:t>Рішення наглядової ради, прийняті в межах її компетенції, обов’язкові для виконання</w:t>
      </w:r>
      <w:r w:rsidR="002422FE" w:rsidRPr="00B50548">
        <w:rPr>
          <w:rFonts w:ascii="Times New Roman" w:eastAsia="Times New Roman" w:hAnsi="Times New Roman" w:cs="Times New Roman"/>
          <w:color w:val="000000" w:themeColor="text1"/>
          <w:sz w:val="28"/>
          <w:szCs w:val="28"/>
          <w:lang w:eastAsia="uk-UA"/>
        </w:rPr>
        <w:t xml:space="preserve"> Підприємством</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2" w:name="n158"/>
      <w:bookmarkEnd w:id="42"/>
      <w:r w:rsidRPr="00B50548">
        <w:rPr>
          <w:rFonts w:ascii="Times New Roman" w:eastAsia="Times New Roman" w:hAnsi="Times New Roman" w:cs="Times New Roman"/>
          <w:color w:val="000000" w:themeColor="text1"/>
          <w:sz w:val="28"/>
          <w:szCs w:val="28"/>
          <w:lang w:eastAsia="uk-UA"/>
        </w:rPr>
        <w:t>8. Члени наглядової ради мають право:</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3" w:name="n159"/>
      <w:bookmarkEnd w:id="43"/>
      <w:r w:rsidRPr="00B50548">
        <w:rPr>
          <w:rFonts w:ascii="Times New Roman" w:eastAsia="Times New Roman" w:hAnsi="Times New Roman" w:cs="Times New Roman"/>
          <w:color w:val="000000" w:themeColor="text1"/>
          <w:sz w:val="28"/>
          <w:szCs w:val="28"/>
          <w:lang w:eastAsia="uk-UA"/>
        </w:rPr>
        <w:t xml:space="preserve">1) отримувати повну, достовірну та своєчасну інформацію про </w:t>
      </w:r>
      <w:r w:rsidR="002422FE" w:rsidRPr="00B50548">
        <w:rPr>
          <w:rFonts w:ascii="Times New Roman" w:eastAsia="Times New Roman" w:hAnsi="Times New Roman" w:cs="Times New Roman"/>
          <w:color w:val="000000" w:themeColor="text1"/>
          <w:sz w:val="28"/>
          <w:szCs w:val="28"/>
          <w:lang w:eastAsia="uk-UA"/>
        </w:rPr>
        <w:t>Підприємство</w:t>
      </w:r>
      <w:r w:rsidRPr="00B50548">
        <w:rPr>
          <w:rFonts w:ascii="Times New Roman" w:eastAsia="Times New Roman" w:hAnsi="Times New Roman" w:cs="Times New Roman"/>
          <w:color w:val="000000" w:themeColor="text1"/>
          <w:sz w:val="28"/>
          <w:szCs w:val="28"/>
          <w:lang w:eastAsia="uk-UA"/>
        </w:rPr>
        <w:t xml:space="preserve">, необхідну для виконання своїх функцій (включаючи доступ до інформації з обмеженим доступом за умови її </w:t>
      </w:r>
      <w:proofErr w:type="spellStart"/>
      <w:r w:rsidRPr="00B50548">
        <w:rPr>
          <w:rFonts w:ascii="Times New Roman" w:eastAsia="Times New Roman" w:hAnsi="Times New Roman" w:cs="Times New Roman"/>
          <w:color w:val="000000" w:themeColor="text1"/>
          <w:sz w:val="28"/>
          <w:szCs w:val="28"/>
          <w:lang w:eastAsia="uk-UA"/>
        </w:rPr>
        <w:t>деперсоніфікації</w:t>
      </w:r>
      <w:proofErr w:type="spellEnd"/>
      <w:r w:rsidRPr="00B50548">
        <w:rPr>
          <w:rFonts w:ascii="Times New Roman" w:eastAsia="Times New Roman" w:hAnsi="Times New Roman" w:cs="Times New Roman"/>
          <w:color w:val="000000" w:themeColor="text1"/>
          <w:sz w:val="28"/>
          <w:szCs w:val="28"/>
          <w:lang w:eastAsia="uk-UA"/>
        </w:rPr>
        <w:t>), ознайомлюватися з документами</w:t>
      </w:r>
      <w:r w:rsidR="002422FE"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отримувати їх копії. Зазначені документи та інформація надаються членам наглядової ради протягом п’яти робочих днів з дати подання відповідного запиту керівникові </w:t>
      </w:r>
      <w:r w:rsidR="002422FE"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та/або секретарю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4" w:name="n160"/>
      <w:bookmarkEnd w:id="44"/>
      <w:r w:rsidRPr="00B50548">
        <w:rPr>
          <w:rFonts w:ascii="Times New Roman" w:eastAsia="Times New Roman" w:hAnsi="Times New Roman" w:cs="Times New Roman"/>
          <w:color w:val="000000" w:themeColor="text1"/>
          <w:sz w:val="28"/>
          <w:szCs w:val="28"/>
          <w:lang w:eastAsia="uk-UA"/>
        </w:rPr>
        <w:t>2) отримувати порядок денний, матеріали і документи засідань наглядової ради, ініціювати розгляд питань на чергових та позачергових засіданнях наглядової ради шляхом внесення їх до порядку денного;</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5" w:name="n161"/>
      <w:bookmarkEnd w:id="45"/>
      <w:r w:rsidRPr="00B50548">
        <w:rPr>
          <w:rFonts w:ascii="Times New Roman" w:eastAsia="Times New Roman" w:hAnsi="Times New Roman" w:cs="Times New Roman"/>
          <w:color w:val="000000" w:themeColor="text1"/>
          <w:sz w:val="28"/>
          <w:szCs w:val="28"/>
          <w:lang w:eastAsia="uk-UA"/>
        </w:rPr>
        <w:lastRenderedPageBreak/>
        <w:t>3) у разі незгоди з рішенням наглядової ради подавати у письмовій формі зауваження, які додаються до протоколу засідання і є його невід’ємною частиною;</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6" w:name="n162"/>
      <w:bookmarkEnd w:id="46"/>
      <w:r w:rsidRPr="00B50548">
        <w:rPr>
          <w:rFonts w:ascii="Times New Roman" w:eastAsia="Times New Roman" w:hAnsi="Times New Roman" w:cs="Times New Roman"/>
          <w:color w:val="000000" w:themeColor="text1"/>
          <w:sz w:val="28"/>
          <w:szCs w:val="28"/>
          <w:lang w:eastAsia="uk-UA"/>
        </w:rPr>
        <w:t>4) залучати до розгляду питань, що належать до компетенції наглядової ради, зовнішніх та внутрішніх експертів (за згодою).</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7" w:name="n163"/>
      <w:bookmarkEnd w:id="47"/>
      <w:r w:rsidRPr="00B50548">
        <w:rPr>
          <w:rFonts w:ascii="Times New Roman" w:eastAsia="Times New Roman" w:hAnsi="Times New Roman" w:cs="Times New Roman"/>
          <w:color w:val="000000" w:themeColor="text1"/>
          <w:sz w:val="28"/>
          <w:szCs w:val="28"/>
          <w:lang w:eastAsia="uk-UA"/>
        </w:rPr>
        <w:t>9. Члени наглядової ради зобов’язані: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8" w:name="n164"/>
      <w:bookmarkEnd w:id="48"/>
      <w:r w:rsidRPr="00B50548">
        <w:rPr>
          <w:rFonts w:ascii="Times New Roman" w:eastAsia="Times New Roman" w:hAnsi="Times New Roman" w:cs="Times New Roman"/>
          <w:color w:val="000000" w:themeColor="text1"/>
          <w:sz w:val="28"/>
          <w:szCs w:val="28"/>
          <w:lang w:eastAsia="uk-UA"/>
        </w:rPr>
        <w:t xml:space="preserve">1) діяти в інтересах </w:t>
      </w:r>
      <w:r w:rsidR="002422FE"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та не перевищувати своїх повноважень;</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49" w:name="n165"/>
      <w:bookmarkEnd w:id="49"/>
      <w:r w:rsidRPr="00B50548">
        <w:rPr>
          <w:rFonts w:ascii="Times New Roman" w:eastAsia="Times New Roman" w:hAnsi="Times New Roman" w:cs="Times New Roman"/>
          <w:color w:val="000000" w:themeColor="text1"/>
          <w:sz w:val="28"/>
          <w:szCs w:val="28"/>
          <w:lang w:eastAsia="uk-UA"/>
        </w:rPr>
        <w:t>2) керуватися у своїй діяльності законодавством, статутом</w:t>
      </w:r>
      <w:r w:rsidR="002422FE"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положенням про наглядову раду, цивільно-правовим договором між незалежним членом наглядової ради та </w:t>
      </w:r>
      <w:r w:rsidR="002422FE" w:rsidRPr="00B50548">
        <w:rPr>
          <w:rFonts w:ascii="Times New Roman" w:eastAsia="Times New Roman" w:hAnsi="Times New Roman" w:cs="Times New Roman"/>
          <w:color w:val="000000" w:themeColor="text1"/>
          <w:sz w:val="28"/>
          <w:szCs w:val="28"/>
          <w:lang w:eastAsia="uk-UA"/>
        </w:rPr>
        <w:t xml:space="preserve">Підприємством </w:t>
      </w:r>
      <w:r w:rsidRPr="00B50548">
        <w:rPr>
          <w:rFonts w:ascii="Times New Roman" w:eastAsia="Times New Roman" w:hAnsi="Times New Roman" w:cs="Times New Roman"/>
          <w:color w:val="000000" w:themeColor="text1"/>
          <w:sz w:val="28"/>
          <w:szCs w:val="28"/>
          <w:lang w:eastAsia="uk-UA"/>
        </w:rPr>
        <w:t xml:space="preserve">та іншими внутрішніми документами </w:t>
      </w:r>
      <w:r w:rsidR="002422FE"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0" w:name="n166"/>
      <w:bookmarkEnd w:id="50"/>
      <w:r w:rsidRPr="00B50548">
        <w:rPr>
          <w:rFonts w:ascii="Times New Roman" w:eastAsia="Times New Roman" w:hAnsi="Times New Roman" w:cs="Times New Roman"/>
          <w:color w:val="000000" w:themeColor="text1"/>
          <w:sz w:val="28"/>
          <w:szCs w:val="28"/>
          <w:lang w:eastAsia="uk-UA"/>
        </w:rPr>
        <w:t>3) особисто брати участь у чергових, позачергових засіданнях наглядової ради та в роботі комітетів наглядової ради, до яких вони входять, крім випадків, коли присутність члена наглядової ради неможлива з поважних причин;</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1" w:name="n167"/>
      <w:bookmarkEnd w:id="51"/>
      <w:r w:rsidRPr="00B50548">
        <w:rPr>
          <w:rFonts w:ascii="Times New Roman" w:eastAsia="Times New Roman" w:hAnsi="Times New Roman" w:cs="Times New Roman"/>
          <w:color w:val="000000" w:themeColor="text1"/>
          <w:sz w:val="28"/>
          <w:szCs w:val="28"/>
          <w:lang w:eastAsia="uk-UA"/>
        </w:rPr>
        <w:t xml:space="preserve">4) дотримуватися встановлених </w:t>
      </w:r>
      <w:r w:rsidR="002422FE" w:rsidRPr="00B50548">
        <w:rPr>
          <w:rFonts w:ascii="Times New Roman" w:eastAsia="Times New Roman" w:hAnsi="Times New Roman" w:cs="Times New Roman"/>
          <w:color w:val="000000" w:themeColor="text1"/>
          <w:sz w:val="28"/>
          <w:szCs w:val="28"/>
          <w:lang w:eastAsia="uk-UA"/>
        </w:rPr>
        <w:t>на Підприємстві</w:t>
      </w:r>
      <w:r w:rsidRPr="00B50548">
        <w:rPr>
          <w:rFonts w:ascii="Times New Roman" w:eastAsia="Times New Roman" w:hAnsi="Times New Roman" w:cs="Times New Roman"/>
          <w:color w:val="000000" w:themeColor="text1"/>
          <w:sz w:val="28"/>
          <w:szCs w:val="28"/>
          <w:lang w:eastAsia="uk-UA"/>
        </w:rPr>
        <w:t xml:space="preserve"> правил та процедур щодо реального та/або потенційного конфлікту інтересів. Негайно повідомляти голові наглядової ради про обставини, що перешкоджають виконанню ними своїх посадових обов’язків. Завчасно розкривати інформацію про наявні </w:t>
      </w:r>
      <w:proofErr w:type="spellStart"/>
      <w:r w:rsidRPr="00B50548">
        <w:rPr>
          <w:rFonts w:ascii="Times New Roman" w:eastAsia="Times New Roman" w:hAnsi="Times New Roman" w:cs="Times New Roman"/>
          <w:color w:val="000000" w:themeColor="text1"/>
          <w:sz w:val="28"/>
          <w:szCs w:val="28"/>
          <w:lang w:eastAsia="uk-UA"/>
        </w:rPr>
        <w:t>aбo</w:t>
      </w:r>
      <w:proofErr w:type="spellEnd"/>
      <w:r w:rsidRPr="00B50548">
        <w:rPr>
          <w:rFonts w:ascii="Times New Roman" w:eastAsia="Times New Roman" w:hAnsi="Times New Roman" w:cs="Times New Roman"/>
          <w:color w:val="000000" w:themeColor="text1"/>
          <w:sz w:val="28"/>
          <w:szCs w:val="28"/>
          <w:lang w:eastAsia="uk-UA"/>
        </w:rPr>
        <w:t xml:space="preserve"> потенційні конфлікти інтересів;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2" w:name="n168"/>
      <w:bookmarkEnd w:id="52"/>
      <w:r w:rsidRPr="00B50548">
        <w:rPr>
          <w:rFonts w:ascii="Times New Roman" w:eastAsia="Times New Roman" w:hAnsi="Times New Roman" w:cs="Times New Roman"/>
          <w:color w:val="000000" w:themeColor="text1"/>
          <w:sz w:val="28"/>
          <w:szCs w:val="28"/>
          <w:lang w:eastAsia="uk-UA"/>
        </w:rPr>
        <w:t>5) не розголошувати конфіденційну та іншу інформацію з обмеженим доступом, яка стала їм відомою у зв’язку з виконанням функцій члена наглядової ради, особам, які не мають доступу до такої інформації, а також не використовувати її у своїх власних інтересах або в інтересах третіх осіб;</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3" w:name="n169"/>
      <w:bookmarkEnd w:id="53"/>
      <w:r w:rsidRPr="00B50548">
        <w:rPr>
          <w:rFonts w:ascii="Times New Roman" w:eastAsia="Times New Roman" w:hAnsi="Times New Roman" w:cs="Times New Roman"/>
          <w:color w:val="000000" w:themeColor="text1"/>
          <w:sz w:val="28"/>
          <w:szCs w:val="28"/>
          <w:lang w:eastAsia="uk-UA"/>
        </w:rPr>
        <w:t>6) утримуватися від дій, які можуть призвести до втрати незалежним членом наглядової ради своєї незалежності.</w:t>
      </w:r>
    </w:p>
    <w:p w:rsidR="0082243F"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4" w:name="n170"/>
      <w:bookmarkEnd w:id="54"/>
      <w:r w:rsidRPr="00B50548">
        <w:rPr>
          <w:rFonts w:ascii="Times New Roman" w:eastAsia="Times New Roman" w:hAnsi="Times New Roman" w:cs="Times New Roman"/>
          <w:color w:val="000000" w:themeColor="text1"/>
          <w:sz w:val="28"/>
          <w:szCs w:val="28"/>
          <w:lang w:eastAsia="uk-UA"/>
        </w:rPr>
        <w:t xml:space="preserve">10. До складу наглядової ради </w:t>
      </w:r>
      <w:bookmarkStart w:id="55" w:name="n171"/>
      <w:bookmarkEnd w:id="55"/>
      <w:r w:rsidR="0082243F" w:rsidRPr="00B50548">
        <w:rPr>
          <w:rFonts w:ascii="Times New Roman" w:eastAsia="Times New Roman" w:hAnsi="Times New Roman" w:cs="Times New Roman"/>
          <w:color w:val="000000" w:themeColor="text1"/>
          <w:sz w:val="28"/>
          <w:szCs w:val="28"/>
          <w:lang w:eastAsia="uk-UA"/>
        </w:rPr>
        <w:t>входить 11 членів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sidRPr="00B50548">
        <w:rPr>
          <w:rFonts w:ascii="Times New Roman" w:eastAsia="Times New Roman" w:hAnsi="Times New Roman" w:cs="Times New Roman"/>
          <w:color w:val="000000" w:themeColor="text1"/>
          <w:sz w:val="28"/>
          <w:szCs w:val="28"/>
          <w:lang w:eastAsia="uk-UA"/>
        </w:rPr>
        <w:t>11. Строк повноважень члена наглядової ради становить п’ять років</w:t>
      </w:r>
      <w:bookmarkStart w:id="56" w:name="n172"/>
      <w:bookmarkEnd w:id="56"/>
      <w:r w:rsidR="009830F6" w:rsidRPr="00B50548">
        <w:rPr>
          <w:rFonts w:ascii="Times New Roman" w:eastAsia="Times New Roman" w:hAnsi="Times New Roman" w:cs="Times New Roman"/>
          <w:color w:val="000000" w:themeColor="text1"/>
          <w:sz w:val="28"/>
          <w:szCs w:val="28"/>
          <w:lang w:eastAsia="uk-UA"/>
        </w:rPr>
        <w:t xml:space="preserve">. </w:t>
      </w:r>
      <w:r w:rsidRPr="00B50548">
        <w:rPr>
          <w:rFonts w:ascii="Times New Roman" w:eastAsia="Times New Roman" w:hAnsi="Times New Roman" w:cs="Times New Roman"/>
          <w:color w:val="000000" w:themeColor="text1"/>
          <w:sz w:val="28"/>
          <w:szCs w:val="28"/>
          <w:lang w:eastAsia="uk-UA"/>
        </w:rPr>
        <w:t xml:space="preserve">Одна і та сама особа (як представник </w:t>
      </w:r>
      <w:r w:rsidR="009830F6" w:rsidRPr="00B50548">
        <w:rPr>
          <w:rFonts w:ascii="Times New Roman" w:eastAsia="Times New Roman" w:hAnsi="Times New Roman" w:cs="Times New Roman"/>
          <w:color w:val="000000" w:themeColor="text1"/>
          <w:sz w:val="28"/>
          <w:szCs w:val="28"/>
          <w:lang w:eastAsia="uk-UA"/>
        </w:rPr>
        <w:t>засновників</w:t>
      </w:r>
      <w:r w:rsidRPr="00B50548">
        <w:rPr>
          <w:rFonts w:ascii="Times New Roman" w:eastAsia="Times New Roman" w:hAnsi="Times New Roman" w:cs="Times New Roman"/>
          <w:color w:val="000000" w:themeColor="text1"/>
          <w:sz w:val="28"/>
          <w:szCs w:val="28"/>
          <w:lang w:eastAsia="uk-UA"/>
        </w:rPr>
        <w:t>, так і незалежний член наглядової ради) не може бути членом наглядової ради більше двох строків підряд.</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7" w:name="n173"/>
      <w:bookmarkEnd w:id="57"/>
      <w:r w:rsidRPr="00B50548">
        <w:rPr>
          <w:rFonts w:ascii="Times New Roman" w:eastAsia="Times New Roman" w:hAnsi="Times New Roman" w:cs="Times New Roman"/>
          <w:color w:val="000000" w:themeColor="text1"/>
          <w:sz w:val="28"/>
          <w:szCs w:val="28"/>
          <w:lang w:eastAsia="uk-UA"/>
        </w:rPr>
        <w:t>12. Членство у наглядовій раді припиняється у разі: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8" w:name="n174"/>
      <w:bookmarkEnd w:id="58"/>
      <w:r w:rsidRPr="00B50548">
        <w:rPr>
          <w:rFonts w:ascii="Times New Roman" w:eastAsia="Times New Roman" w:hAnsi="Times New Roman" w:cs="Times New Roman"/>
          <w:color w:val="000000" w:themeColor="text1"/>
          <w:sz w:val="28"/>
          <w:szCs w:val="28"/>
          <w:lang w:eastAsia="uk-UA"/>
        </w:rPr>
        <w:t>1) систематичної відсутності (трьох і більше разів за рік) без поважних причин члена наглядової ради на її засіданнях;</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59" w:name="n175"/>
      <w:bookmarkEnd w:id="59"/>
      <w:r w:rsidRPr="00B50548">
        <w:rPr>
          <w:rFonts w:ascii="Times New Roman" w:eastAsia="Times New Roman" w:hAnsi="Times New Roman" w:cs="Times New Roman"/>
          <w:color w:val="000000" w:themeColor="text1"/>
          <w:sz w:val="28"/>
          <w:szCs w:val="28"/>
          <w:lang w:eastAsia="uk-UA"/>
        </w:rPr>
        <w:t>2) виникнення реального та/або потенційного конфлікту інтересів у члена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0" w:name="n176"/>
      <w:bookmarkEnd w:id="60"/>
      <w:r w:rsidRPr="00B50548">
        <w:rPr>
          <w:rFonts w:ascii="Times New Roman" w:eastAsia="Times New Roman" w:hAnsi="Times New Roman" w:cs="Times New Roman"/>
          <w:color w:val="000000" w:themeColor="text1"/>
          <w:sz w:val="28"/>
          <w:szCs w:val="28"/>
          <w:lang w:eastAsia="uk-UA"/>
        </w:rPr>
        <w:t>3) втрати незалежності незалежним членом наглядової ради;</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1" w:name="n177"/>
      <w:bookmarkStart w:id="62" w:name="n178"/>
      <w:bookmarkEnd w:id="61"/>
      <w:bookmarkEnd w:id="62"/>
      <w:r w:rsidRPr="00B50548">
        <w:rPr>
          <w:rFonts w:ascii="Times New Roman" w:eastAsia="Times New Roman" w:hAnsi="Times New Roman" w:cs="Times New Roman"/>
          <w:color w:val="000000" w:themeColor="text1"/>
          <w:sz w:val="28"/>
          <w:szCs w:val="28"/>
          <w:lang w:eastAsia="uk-UA"/>
        </w:rPr>
        <w:t>4</w:t>
      </w:r>
      <w:r w:rsidR="00C46AB7" w:rsidRPr="00B50548">
        <w:rPr>
          <w:rFonts w:ascii="Times New Roman" w:eastAsia="Times New Roman" w:hAnsi="Times New Roman" w:cs="Times New Roman"/>
          <w:color w:val="000000" w:themeColor="text1"/>
          <w:sz w:val="28"/>
          <w:szCs w:val="28"/>
          <w:lang w:eastAsia="uk-UA"/>
        </w:rPr>
        <w:t>) неможливості члена наглядової ради брати участь у роботі наглядової ради за станом здоров’я, визнання у судовому порядку члена наглядової ради недієздатним або обмежено дієздатним;</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3" w:name="n179"/>
      <w:bookmarkEnd w:id="63"/>
      <w:r w:rsidRPr="00B50548">
        <w:rPr>
          <w:rFonts w:ascii="Times New Roman" w:eastAsia="Times New Roman" w:hAnsi="Times New Roman" w:cs="Times New Roman"/>
          <w:color w:val="000000" w:themeColor="text1"/>
          <w:sz w:val="28"/>
          <w:szCs w:val="28"/>
          <w:lang w:eastAsia="uk-UA"/>
        </w:rPr>
        <w:t>5</w:t>
      </w:r>
      <w:r w:rsidR="00C46AB7" w:rsidRPr="00B50548">
        <w:rPr>
          <w:rFonts w:ascii="Times New Roman" w:eastAsia="Times New Roman" w:hAnsi="Times New Roman" w:cs="Times New Roman"/>
          <w:color w:val="000000" w:themeColor="text1"/>
          <w:sz w:val="28"/>
          <w:szCs w:val="28"/>
          <w:lang w:eastAsia="uk-UA"/>
        </w:rPr>
        <w:t>) розголошення або використання у власних інтересах або в інтересах третіх осіб конфіденційної та іншої інформації з обмеженим доступом, яка стала відомою члену наглядової ради у зв’язку з виконанням його функцій;</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4" w:name="n180"/>
      <w:bookmarkEnd w:id="64"/>
      <w:r w:rsidRPr="00B50548">
        <w:rPr>
          <w:rFonts w:ascii="Times New Roman" w:eastAsia="Times New Roman" w:hAnsi="Times New Roman" w:cs="Times New Roman"/>
          <w:color w:val="000000" w:themeColor="text1"/>
          <w:sz w:val="28"/>
          <w:szCs w:val="28"/>
          <w:lang w:eastAsia="uk-UA"/>
        </w:rPr>
        <w:t>6</w:t>
      </w:r>
      <w:r w:rsidR="00C46AB7" w:rsidRPr="00B50548">
        <w:rPr>
          <w:rFonts w:ascii="Times New Roman" w:eastAsia="Times New Roman" w:hAnsi="Times New Roman" w:cs="Times New Roman"/>
          <w:color w:val="000000" w:themeColor="text1"/>
          <w:sz w:val="28"/>
          <w:szCs w:val="28"/>
          <w:lang w:eastAsia="uk-UA"/>
        </w:rPr>
        <w:t>) набрання законної сили обвинувальним вироком щодо члена наглядової ради;</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5" w:name="n181"/>
      <w:bookmarkEnd w:id="65"/>
      <w:r w:rsidRPr="00B50548">
        <w:rPr>
          <w:rFonts w:ascii="Times New Roman" w:eastAsia="Times New Roman" w:hAnsi="Times New Roman" w:cs="Times New Roman"/>
          <w:color w:val="000000" w:themeColor="text1"/>
          <w:sz w:val="28"/>
          <w:szCs w:val="28"/>
          <w:lang w:eastAsia="uk-UA"/>
        </w:rPr>
        <w:t>7</w:t>
      </w:r>
      <w:r w:rsidR="00C46AB7" w:rsidRPr="00B50548">
        <w:rPr>
          <w:rFonts w:ascii="Times New Roman" w:eastAsia="Times New Roman" w:hAnsi="Times New Roman" w:cs="Times New Roman"/>
          <w:color w:val="000000" w:themeColor="text1"/>
          <w:sz w:val="28"/>
          <w:szCs w:val="28"/>
          <w:lang w:eastAsia="uk-UA"/>
        </w:rPr>
        <w:t>) подання членом наглядової ради заяви про припинення членства;</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6" w:name="n182"/>
      <w:bookmarkStart w:id="67" w:name="n183"/>
      <w:bookmarkEnd w:id="66"/>
      <w:bookmarkEnd w:id="67"/>
      <w:r w:rsidRPr="00B50548">
        <w:rPr>
          <w:rFonts w:ascii="Times New Roman" w:eastAsia="Times New Roman" w:hAnsi="Times New Roman" w:cs="Times New Roman"/>
          <w:color w:val="000000" w:themeColor="text1"/>
          <w:sz w:val="28"/>
          <w:szCs w:val="28"/>
          <w:lang w:eastAsia="uk-UA"/>
        </w:rPr>
        <w:t>8</w:t>
      </w:r>
      <w:r w:rsidR="00C46AB7" w:rsidRPr="00B50548">
        <w:rPr>
          <w:rFonts w:ascii="Times New Roman" w:eastAsia="Times New Roman" w:hAnsi="Times New Roman" w:cs="Times New Roman"/>
          <w:color w:val="000000" w:themeColor="text1"/>
          <w:sz w:val="28"/>
          <w:szCs w:val="28"/>
          <w:lang w:eastAsia="uk-UA"/>
        </w:rPr>
        <w:t>) смерті члена наглядової ради;</w:t>
      </w:r>
    </w:p>
    <w:p w:rsidR="00C46AB7" w:rsidRPr="00B50548" w:rsidRDefault="009830F6"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8" w:name="n184"/>
      <w:bookmarkEnd w:id="68"/>
      <w:r w:rsidRPr="00B50548">
        <w:rPr>
          <w:rFonts w:ascii="Times New Roman" w:eastAsia="Times New Roman" w:hAnsi="Times New Roman" w:cs="Times New Roman"/>
          <w:color w:val="000000" w:themeColor="text1"/>
          <w:sz w:val="28"/>
          <w:szCs w:val="28"/>
          <w:lang w:eastAsia="uk-UA"/>
        </w:rPr>
        <w:lastRenderedPageBreak/>
        <w:t>9</w:t>
      </w:r>
      <w:r w:rsidR="00C46AB7" w:rsidRPr="00B50548">
        <w:rPr>
          <w:rFonts w:ascii="Times New Roman" w:eastAsia="Times New Roman" w:hAnsi="Times New Roman" w:cs="Times New Roman"/>
          <w:color w:val="000000" w:themeColor="text1"/>
          <w:sz w:val="28"/>
          <w:szCs w:val="28"/>
          <w:lang w:eastAsia="uk-UA"/>
        </w:rPr>
        <w:t>) визнання діяльності наглядової ради незадовільною відповідно до </w:t>
      </w:r>
      <w:hyperlink r:id="rId8" w:anchor="n249" w:history="1">
        <w:r w:rsidR="00C46AB7" w:rsidRPr="00702CA1">
          <w:rPr>
            <w:rFonts w:ascii="Times New Roman" w:eastAsia="Times New Roman" w:hAnsi="Times New Roman" w:cs="Times New Roman"/>
            <w:color w:val="000000" w:themeColor="text1"/>
            <w:sz w:val="28"/>
            <w:szCs w:val="28"/>
            <w:lang w:eastAsia="uk-UA"/>
          </w:rPr>
          <w:t>пункту 32</w:t>
        </w:r>
      </w:hyperlink>
      <w:r w:rsidR="00C46AB7" w:rsidRPr="00702CA1">
        <w:rPr>
          <w:rFonts w:ascii="Times New Roman" w:eastAsia="Times New Roman" w:hAnsi="Times New Roman" w:cs="Times New Roman"/>
          <w:color w:val="000000" w:themeColor="text1"/>
          <w:sz w:val="28"/>
          <w:szCs w:val="28"/>
          <w:lang w:eastAsia="uk-UA"/>
        </w:rPr>
        <w:t> </w:t>
      </w:r>
      <w:r w:rsidR="00C46AB7" w:rsidRPr="00B50548">
        <w:rPr>
          <w:rFonts w:ascii="Times New Roman" w:eastAsia="Times New Roman" w:hAnsi="Times New Roman" w:cs="Times New Roman"/>
          <w:color w:val="000000" w:themeColor="text1"/>
          <w:sz w:val="28"/>
          <w:szCs w:val="28"/>
          <w:lang w:eastAsia="uk-UA"/>
        </w:rPr>
        <w:t xml:space="preserve">цього Положення та прийняття </w:t>
      </w:r>
      <w:r w:rsidRPr="00B50548">
        <w:rPr>
          <w:rFonts w:ascii="Times New Roman" w:eastAsia="Times New Roman" w:hAnsi="Times New Roman" w:cs="Times New Roman"/>
          <w:color w:val="000000" w:themeColor="text1"/>
          <w:sz w:val="28"/>
          <w:szCs w:val="28"/>
          <w:lang w:eastAsia="uk-UA"/>
        </w:rPr>
        <w:t xml:space="preserve">засновниками Підприємства </w:t>
      </w:r>
      <w:r w:rsidR="00C46AB7" w:rsidRPr="00B50548">
        <w:rPr>
          <w:rFonts w:ascii="Times New Roman" w:eastAsia="Times New Roman" w:hAnsi="Times New Roman" w:cs="Times New Roman"/>
          <w:color w:val="000000" w:themeColor="text1"/>
          <w:sz w:val="28"/>
          <w:szCs w:val="28"/>
          <w:lang w:eastAsia="uk-UA"/>
        </w:rPr>
        <w:t>рішення про формування нового складу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69" w:name="n185"/>
      <w:bookmarkEnd w:id="69"/>
      <w:r w:rsidRPr="00B50548">
        <w:rPr>
          <w:rFonts w:ascii="Times New Roman" w:eastAsia="Times New Roman" w:hAnsi="Times New Roman" w:cs="Times New Roman"/>
          <w:color w:val="000000" w:themeColor="text1"/>
          <w:sz w:val="28"/>
          <w:szCs w:val="28"/>
          <w:lang w:eastAsia="uk-UA"/>
        </w:rPr>
        <w:t>Припинення повноважень члена наглядової ради оформляється протоколом наглядової ради. З припиненням повноважень незалежного члена наглядової ради одночасно припиняється дія укладеного з ним цивільно-правового договору.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0" w:name="n186"/>
      <w:bookmarkEnd w:id="70"/>
      <w:r w:rsidRPr="00B50548">
        <w:rPr>
          <w:rFonts w:ascii="Times New Roman" w:eastAsia="Times New Roman" w:hAnsi="Times New Roman" w:cs="Times New Roman"/>
          <w:color w:val="000000" w:themeColor="text1"/>
          <w:sz w:val="28"/>
          <w:szCs w:val="28"/>
          <w:lang w:eastAsia="uk-UA"/>
        </w:rPr>
        <w:t>13. У разі припинення незалежним членом наглядової ради членства у наглядовій раді чинним складом наглядової ради проводиться конкурс на заповнення вакантної посади незалежного члена наглядової ради відповідно до вимог </w:t>
      </w:r>
      <w:hyperlink r:id="rId9" w:anchor="n41" w:history="1">
        <w:r w:rsidRPr="00B50548">
          <w:rPr>
            <w:rFonts w:ascii="Times New Roman" w:eastAsia="Times New Roman" w:hAnsi="Times New Roman" w:cs="Times New Roman"/>
            <w:color w:val="000000" w:themeColor="text1"/>
            <w:sz w:val="28"/>
            <w:szCs w:val="28"/>
            <w:lang w:eastAsia="uk-UA"/>
          </w:rPr>
          <w:t>пунктів 9</w:t>
        </w:r>
      </w:hyperlink>
      <w:r w:rsidRPr="00B50548">
        <w:rPr>
          <w:rFonts w:ascii="Times New Roman" w:eastAsia="Times New Roman" w:hAnsi="Times New Roman" w:cs="Times New Roman"/>
          <w:color w:val="000000" w:themeColor="text1"/>
          <w:sz w:val="28"/>
          <w:szCs w:val="28"/>
          <w:lang w:eastAsia="uk-UA"/>
        </w:rPr>
        <w:t>, </w:t>
      </w:r>
      <w:hyperlink r:id="rId10" w:anchor="n68" w:history="1">
        <w:r w:rsidRPr="00B50548">
          <w:rPr>
            <w:rFonts w:ascii="Times New Roman" w:eastAsia="Times New Roman" w:hAnsi="Times New Roman" w:cs="Times New Roman"/>
            <w:color w:val="000000" w:themeColor="text1"/>
            <w:sz w:val="28"/>
            <w:szCs w:val="28"/>
            <w:lang w:eastAsia="uk-UA"/>
          </w:rPr>
          <w:t>16-22</w:t>
        </w:r>
      </w:hyperlink>
      <w:r w:rsidRPr="00B50548">
        <w:rPr>
          <w:rFonts w:ascii="Times New Roman" w:eastAsia="Times New Roman" w:hAnsi="Times New Roman" w:cs="Times New Roman"/>
          <w:color w:val="000000" w:themeColor="text1"/>
          <w:sz w:val="28"/>
          <w:szCs w:val="28"/>
          <w:lang w:eastAsia="uk-UA"/>
        </w:rPr>
        <w:t xml:space="preserve"> Порядку утворення наглядової ради </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за винятком того, що повноваження конкурсної комісії виконує чинний склад наглядової ради.</w:t>
      </w:r>
    </w:p>
    <w:p w:rsidR="002935F0"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1" w:name="n187"/>
      <w:bookmarkEnd w:id="71"/>
      <w:r w:rsidRPr="00B50548">
        <w:rPr>
          <w:rFonts w:ascii="Times New Roman" w:eastAsia="Times New Roman" w:hAnsi="Times New Roman" w:cs="Times New Roman"/>
          <w:color w:val="000000" w:themeColor="text1"/>
          <w:sz w:val="28"/>
          <w:szCs w:val="28"/>
          <w:lang w:eastAsia="uk-UA"/>
        </w:rPr>
        <w:t>Рішення про включення нового члена до наглядової ради затверджується власником закладу відповідно до вимог </w:t>
      </w:r>
      <w:hyperlink r:id="rId11" w:anchor="n101" w:history="1">
        <w:r w:rsidRPr="00B50548">
          <w:rPr>
            <w:rFonts w:ascii="Times New Roman" w:eastAsia="Times New Roman" w:hAnsi="Times New Roman" w:cs="Times New Roman"/>
            <w:color w:val="000000" w:themeColor="text1"/>
            <w:sz w:val="28"/>
            <w:szCs w:val="28"/>
            <w:lang w:eastAsia="uk-UA"/>
          </w:rPr>
          <w:t>пункту 23</w:t>
        </w:r>
      </w:hyperlink>
      <w:r w:rsidRPr="00B50548">
        <w:rPr>
          <w:rFonts w:ascii="Times New Roman" w:eastAsia="Times New Roman" w:hAnsi="Times New Roman" w:cs="Times New Roman"/>
          <w:color w:val="000000" w:themeColor="text1"/>
          <w:sz w:val="28"/>
          <w:szCs w:val="28"/>
          <w:lang w:eastAsia="uk-UA"/>
        </w:rPr>
        <w:t> Порядку утворення наглядової ради</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w:t>
      </w:r>
      <w:r w:rsidR="002935F0" w:rsidRPr="00B50548">
        <w:rPr>
          <w:rFonts w:ascii="Times New Roman" w:eastAsia="Times New Roman" w:hAnsi="Times New Roman" w:cs="Times New Roman"/>
          <w:color w:val="000000" w:themeColor="text1"/>
          <w:sz w:val="28"/>
          <w:szCs w:val="28"/>
          <w:lang w:eastAsia="uk-UA"/>
        </w:rPr>
        <w:t xml:space="preserve"> </w:t>
      </w:r>
      <w:bookmarkStart w:id="72" w:name="n188"/>
      <w:bookmarkEnd w:id="72"/>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sidRPr="00B50548">
        <w:rPr>
          <w:rFonts w:ascii="Times New Roman" w:eastAsia="Times New Roman" w:hAnsi="Times New Roman" w:cs="Times New Roman"/>
          <w:color w:val="000000" w:themeColor="text1"/>
          <w:sz w:val="28"/>
          <w:szCs w:val="28"/>
          <w:lang w:eastAsia="uk-UA"/>
        </w:rPr>
        <w:t>14. Наглядова рада складається з голови, заступника голови та інших членів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3" w:name="n189"/>
      <w:bookmarkEnd w:id="73"/>
      <w:r w:rsidRPr="00B50548">
        <w:rPr>
          <w:rFonts w:ascii="Times New Roman" w:eastAsia="Times New Roman" w:hAnsi="Times New Roman" w:cs="Times New Roman"/>
          <w:color w:val="000000" w:themeColor="text1"/>
          <w:sz w:val="28"/>
          <w:szCs w:val="28"/>
          <w:lang w:eastAsia="uk-UA"/>
        </w:rPr>
        <w:t>15. Голова наглядової ради обирається на засіданні наглядової ради з числа її членів шляхом таємного голосування простою більшістю голосів від її складу. Особа, кандидатура якої подана на голосування, не бере участі у такому голосуванні з даного питання.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4" w:name="n190"/>
      <w:bookmarkEnd w:id="74"/>
      <w:r w:rsidRPr="00B50548">
        <w:rPr>
          <w:rFonts w:ascii="Times New Roman" w:eastAsia="Times New Roman" w:hAnsi="Times New Roman" w:cs="Times New Roman"/>
          <w:color w:val="000000" w:themeColor="text1"/>
          <w:sz w:val="28"/>
          <w:szCs w:val="28"/>
          <w:lang w:eastAsia="uk-UA"/>
        </w:rPr>
        <w:t>Голова очолює наглядову раду і відповідає за виконання покладених на неї завдань. Голова наглядової ради може бути змінений за рішенням більшості членів наглядової ради та у випадку припинення його повноважень як члена наглядової ради відповідно до </w:t>
      </w:r>
      <w:hyperlink r:id="rId12" w:anchor="n173" w:history="1">
        <w:r w:rsidRPr="00B50548">
          <w:rPr>
            <w:rFonts w:ascii="Times New Roman" w:eastAsia="Times New Roman" w:hAnsi="Times New Roman" w:cs="Times New Roman"/>
            <w:color w:val="000000" w:themeColor="text1"/>
            <w:sz w:val="28"/>
            <w:szCs w:val="28"/>
            <w:lang w:eastAsia="uk-UA"/>
          </w:rPr>
          <w:t>пункту 12</w:t>
        </w:r>
      </w:hyperlink>
      <w:r w:rsidRPr="00B50548">
        <w:rPr>
          <w:rFonts w:ascii="Times New Roman" w:eastAsia="Times New Roman" w:hAnsi="Times New Roman" w:cs="Times New Roman"/>
          <w:color w:val="000000" w:themeColor="text1"/>
          <w:sz w:val="28"/>
          <w:szCs w:val="28"/>
          <w:lang w:eastAsia="uk-UA"/>
        </w:rPr>
        <w:t> цього Положення.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5" w:name="n191"/>
      <w:bookmarkEnd w:id="75"/>
      <w:r w:rsidRPr="00B50548">
        <w:rPr>
          <w:rFonts w:ascii="Times New Roman" w:eastAsia="Times New Roman" w:hAnsi="Times New Roman" w:cs="Times New Roman"/>
          <w:color w:val="000000" w:themeColor="text1"/>
          <w:sz w:val="28"/>
          <w:szCs w:val="28"/>
          <w:lang w:eastAsia="uk-UA"/>
        </w:rPr>
        <w:t>Голова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6" w:name="n192"/>
      <w:bookmarkEnd w:id="76"/>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організовує діяльність наглядової ради та здійснює контроль за виконанням плану роботи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7" w:name="n193"/>
      <w:bookmarkEnd w:id="77"/>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висуває кандидатуру секретаря наглядової ради (за погодженням із керівником</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00C46AB7" w:rsidRPr="00B50548">
        <w:rPr>
          <w:rFonts w:ascii="Times New Roman" w:eastAsia="Times New Roman" w:hAnsi="Times New Roman" w:cs="Times New Roman"/>
          <w:color w:val="000000" w:themeColor="text1"/>
          <w:sz w:val="28"/>
          <w:szCs w:val="28"/>
          <w:lang w:eastAsia="uk-UA"/>
        </w:rPr>
        <w:t>) для обрання на засіданні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8" w:name="n194"/>
      <w:bookmarkEnd w:id="78"/>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скликає та веде засідання наглядової ради, виносить на розгляд наглядової ради пропозиції щодо порядку денного засідання, підписує рішення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79" w:name="n195"/>
      <w:bookmarkEnd w:id="79"/>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підписує листи та інші документи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0" w:name="n196"/>
      <w:bookmarkEnd w:id="80"/>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організовує роботу із створення комітетів наглядової ради, висування членів наглядової ради та залучених зовнішніх експертів до складу комітетів, а також координує діяльність, зв’язки комітетів між собою, з </w:t>
      </w:r>
      <w:r w:rsidR="002935F0" w:rsidRPr="00B50548">
        <w:rPr>
          <w:rFonts w:ascii="Times New Roman" w:eastAsia="Times New Roman" w:hAnsi="Times New Roman" w:cs="Times New Roman"/>
          <w:color w:val="000000" w:themeColor="text1"/>
          <w:sz w:val="28"/>
          <w:szCs w:val="28"/>
          <w:lang w:eastAsia="uk-UA"/>
        </w:rPr>
        <w:t xml:space="preserve">засновниками </w:t>
      </w:r>
      <w:r w:rsidR="00C46AB7" w:rsidRPr="00B50548">
        <w:rPr>
          <w:rFonts w:ascii="Times New Roman" w:eastAsia="Times New Roman" w:hAnsi="Times New Roman" w:cs="Times New Roman"/>
          <w:color w:val="000000" w:themeColor="text1"/>
          <w:sz w:val="28"/>
          <w:szCs w:val="28"/>
          <w:lang w:eastAsia="uk-UA"/>
        </w:rPr>
        <w:t xml:space="preserve">та керівником </w:t>
      </w:r>
      <w:r w:rsidR="002935F0" w:rsidRPr="00B50548">
        <w:rPr>
          <w:rFonts w:ascii="Times New Roman" w:eastAsia="Times New Roman" w:hAnsi="Times New Roman" w:cs="Times New Roman"/>
          <w:color w:val="000000" w:themeColor="text1"/>
          <w:sz w:val="28"/>
          <w:szCs w:val="28"/>
          <w:lang w:eastAsia="uk-UA"/>
        </w:rPr>
        <w:t>Підприємства</w:t>
      </w:r>
      <w:r w:rsidR="00C46AB7" w:rsidRPr="00B50548">
        <w:rPr>
          <w:rFonts w:ascii="Times New Roman" w:eastAsia="Times New Roman" w:hAnsi="Times New Roman" w:cs="Times New Roman"/>
          <w:color w:val="000000" w:themeColor="text1"/>
          <w:sz w:val="28"/>
          <w:szCs w:val="28"/>
          <w:lang w:eastAsia="uk-UA"/>
        </w:rPr>
        <w:t>;</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1" w:name="n197"/>
      <w:bookmarkEnd w:id="81"/>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представляє наглядову раду у відносинах з державними органами, органами місцевого самоврядування, </w:t>
      </w:r>
      <w:r w:rsidR="002935F0" w:rsidRPr="00B50548">
        <w:rPr>
          <w:rFonts w:ascii="Times New Roman" w:eastAsia="Times New Roman" w:hAnsi="Times New Roman" w:cs="Times New Roman"/>
          <w:color w:val="000000" w:themeColor="text1"/>
          <w:sz w:val="28"/>
          <w:szCs w:val="28"/>
          <w:lang w:eastAsia="uk-UA"/>
        </w:rPr>
        <w:t>засновниками</w:t>
      </w:r>
      <w:r w:rsidR="00C46AB7" w:rsidRPr="00B50548">
        <w:rPr>
          <w:rFonts w:ascii="Times New Roman" w:eastAsia="Times New Roman" w:hAnsi="Times New Roman" w:cs="Times New Roman"/>
          <w:color w:val="000000" w:themeColor="text1"/>
          <w:sz w:val="28"/>
          <w:szCs w:val="28"/>
          <w:lang w:eastAsia="uk-UA"/>
        </w:rPr>
        <w:t>, підприємствами, установами та організаціями;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2" w:name="n198"/>
      <w:bookmarkEnd w:id="82"/>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забезпечує проведення оцінки роботи наглядової ради, складення щорічного звіту наглядової ради та звітування про її діяльність перед </w:t>
      </w:r>
      <w:r w:rsidR="002935F0" w:rsidRPr="00B50548">
        <w:rPr>
          <w:rFonts w:ascii="Times New Roman" w:eastAsia="Times New Roman" w:hAnsi="Times New Roman" w:cs="Times New Roman"/>
          <w:color w:val="000000" w:themeColor="text1"/>
          <w:sz w:val="28"/>
          <w:szCs w:val="28"/>
          <w:lang w:eastAsia="uk-UA"/>
        </w:rPr>
        <w:t>засновниками Підприємства</w:t>
      </w:r>
      <w:r w:rsidR="00C46AB7" w:rsidRPr="00B50548">
        <w:rPr>
          <w:rFonts w:ascii="Times New Roman" w:eastAsia="Times New Roman" w:hAnsi="Times New Roman" w:cs="Times New Roman"/>
          <w:color w:val="000000" w:themeColor="text1"/>
          <w:sz w:val="28"/>
          <w:szCs w:val="28"/>
          <w:lang w:eastAsia="uk-UA"/>
        </w:rPr>
        <w:t>;</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3" w:name="n199"/>
      <w:bookmarkEnd w:id="83"/>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виконує інші функції, необхідні для організації діяльності наглядової ради, в межах її повноважень.</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4" w:name="n200"/>
      <w:bookmarkEnd w:id="84"/>
      <w:r w:rsidRPr="00B50548">
        <w:rPr>
          <w:rFonts w:ascii="Times New Roman" w:eastAsia="Times New Roman" w:hAnsi="Times New Roman" w:cs="Times New Roman"/>
          <w:color w:val="000000" w:themeColor="text1"/>
          <w:sz w:val="28"/>
          <w:szCs w:val="28"/>
          <w:lang w:eastAsia="uk-UA"/>
        </w:rPr>
        <w:lastRenderedPageBreak/>
        <w:t>16. Заступник голови наглядової ради обирається на засіданні наглядової ради з числа її членів простою більшістю голосів від її складу. Особа, кандидатура якої подана на голосування, не бере участі у такому голосуванні.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5" w:name="n201"/>
      <w:bookmarkEnd w:id="85"/>
      <w:r w:rsidRPr="00B50548">
        <w:rPr>
          <w:rFonts w:ascii="Times New Roman" w:eastAsia="Times New Roman" w:hAnsi="Times New Roman" w:cs="Times New Roman"/>
          <w:color w:val="000000" w:themeColor="text1"/>
          <w:sz w:val="28"/>
          <w:szCs w:val="28"/>
          <w:lang w:eastAsia="uk-UA"/>
        </w:rPr>
        <w:t>Заступник голови наглядової ради виконує обов’язки голови наглядової ради у разі його відсутності.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6" w:name="n202"/>
      <w:bookmarkEnd w:id="86"/>
      <w:r w:rsidRPr="00B50548">
        <w:rPr>
          <w:rFonts w:ascii="Times New Roman" w:eastAsia="Times New Roman" w:hAnsi="Times New Roman" w:cs="Times New Roman"/>
          <w:color w:val="000000" w:themeColor="text1"/>
          <w:sz w:val="28"/>
          <w:szCs w:val="28"/>
          <w:lang w:eastAsia="uk-UA"/>
        </w:rPr>
        <w:t>17. Організаційне забезпечення роботи наглядової ради здійснює її секретар. Секретарем наглядової ради є працівник</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xml:space="preserve">, обраний на засіданні наглядової ради простою більшістю голосів від її складу. Кандидатура секретаря висувається головою наглядової ради за погодженням із керівником </w:t>
      </w:r>
      <w:r w:rsidR="002935F0"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7" w:name="n203"/>
      <w:bookmarkEnd w:id="87"/>
      <w:r w:rsidRPr="00B50548">
        <w:rPr>
          <w:rFonts w:ascii="Times New Roman" w:eastAsia="Times New Roman" w:hAnsi="Times New Roman" w:cs="Times New Roman"/>
          <w:color w:val="000000" w:themeColor="text1"/>
          <w:sz w:val="28"/>
          <w:szCs w:val="28"/>
          <w:lang w:eastAsia="uk-UA"/>
        </w:rPr>
        <w:t>Секретар наглядової ради може займати окрему посаду або провадити свою діяльність за сумісництвом.</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8" w:name="n204"/>
      <w:bookmarkEnd w:id="88"/>
      <w:r w:rsidRPr="00B50548">
        <w:rPr>
          <w:rFonts w:ascii="Times New Roman" w:eastAsia="Times New Roman" w:hAnsi="Times New Roman" w:cs="Times New Roman"/>
          <w:color w:val="000000" w:themeColor="text1"/>
          <w:sz w:val="28"/>
          <w:szCs w:val="28"/>
          <w:lang w:eastAsia="uk-UA"/>
        </w:rPr>
        <w:t>Секретар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89" w:name="n205"/>
      <w:bookmarkEnd w:id="89"/>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надає допомогу членам наглядової ради в отриманні інформації, необхідної для належного виконання членами наглядової ради своїх посадових обов’язків;</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0" w:name="n206"/>
      <w:bookmarkEnd w:id="90"/>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ознайомлює членів наглядової ради з внутрішніми документами</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00C46AB7" w:rsidRPr="00B50548">
        <w:rPr>
          <w:rFonts w:ascii="Times New Roman" w:eastAsia="Times New Roman" w:hAnsi="Times New Roman" w:cs="Times New Roman"/>
          <w:color w:val="000000" w:themeColor="text1"/>
          <w:sz w:val="28"/>
          <w:szCs w:val="28"/>
          <w:lang w:eastAsia="uk-UA"/>
        </w:rPr>
        <w:t xml:space="preserve">, </w:t>
      </w:r>
      <w:r w:rsidR="002935F0" w:rsidRPr="00B50548">
        <w:rPr>
          <w:rFonts w:ascii="Times New Roman" w:eastAsia="Times New Roman" w:hAnsi="Times New Roman" w:cs="Times New Roman"/>
          <w:color w:val="000000" w:themeColor="text1"/>
          <w:sz w:val="28"/>
          <w:szCs w:val="28"/>
          <w:lang w:eastAsia="uk-UA"/>
        </w:rPr>
        <w:t>рішеннями засновників Підприємства</w:t>
      </w:r>
      <w:r w:rsidR="00C46AB7" w:rsidRPr="00B50548">
        <w:rPr>
          <w:rFonts w:ascii="Times New Roman" w:eastAsia="Times New Roman" w:hAnsi="Times New Roman" w:cs="Times New Roman"/>
          <w:color w:val="000000" w:themeColor="text1"/>
          <w:sz w:val="28"/>
          <w:szCs w:val="28"/>
          <w:lang w:eastAsia="uk-UA"/>
        </w:rPr>
        <w:t>, протоколами засідань наглядової ради, її комітетів, експертними висновками, а також з основними фінансовими та іншими документами;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1" w:name="n207"/>
      <w:bookmarkEnd w:id="91"/>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готує проект плану роботи наглядової ради з урахуванням пропозицій її членів;</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2" w:name="n208"/>
      <w:bookmarkEnd w:id="92"/>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забезпечує підготовку матеріалів для проведення засідань наглядової ради та її комітетів, зокрема з використанням засобів електронного зв’язку;</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3" w:name="n209"/>
      <w:bookmarkEnd w:id="93"/>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повідомляє членам наглядової ради про проведення чергових та позачергових засідань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4" w:name="n210"/>
      <w:bookmarkEnd w:id="94"/>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забезпечує подання членам наглядової ради не пізніше ніж за п’ять робочих днів до чергового засідання наглядової ради порядку денного та відповідних інформаційних матеріалів;</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5" w:name="n211"/>
      <w:bookmarkEnd w:id="95"/>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забезпечує підготовку проектів документів до засідань наглядової ради та її комітетів;</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6" w:name="n212"/>
      <w:bookmarkEnd w:id="96"/>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веде, зберігає та оприлюднює протоколи засідань, рішення та інші документи, видані наглядовою радою, організовує їх підписання;</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7" w:name="n213"/>
      <w:bookmarkEnd w:id="97"/>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веде облік присутності членів наглядової ради на її засіданнях;</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8" w:name="n214"/>
      <w:bookmarkEnd w:id="98"/>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веде облік та здійснює реєстрацію вхідної і вихідної кореспонденції;</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99" w:name="n215"/>
      <w:bookmarkEnd w:id="99"/>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забезпечує інформування громадськості про діяльність наглядової ради;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0" w:name="n216"/>
      <w:bookmarkEnd w:id="100"/>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за дорученням голови та заступника голови наглядової ради здійснює інші повноваження, пов’язані з організацією діяльності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1" w:name="n217"/>
      <w:bookmarkEnd w:id="101"/>
      <w:r w:rsidRPr="00B50548">
        <w:rPr>
          <w:rFonts w:ascii="Times New Roman" w:eastAsia="Times New Roman" w:hAnsi="Times New Roman" w:cs="Times New Roman"/>
          <w:color w:val="000000" w:themeColor="text1"/>
          <w:sz w:val="28"/>
          <w:szCs w:val="28"/>
          <w:lang w:eastAsia="uk-UA"/>
        </w:rPr>
        <w:t>18. Наглядова рада провадить свою діяльність за щорічними робочими планами, які формуються на підставі пропозицій її голови та членів.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2" w:name="n218"/>
      <w:bookmarkEnd w:id="102"/>
      <w:r w:rsidRPr="00B50548">
        <w:rPr>
          <w:rFonts w:ascii="Times New Roman" w:eastAsia="Times New Roman" w:hAnsi="Times New Roman" w:cs="Times New Roman"/>
          <w:color w:val="000000" w:themeColor="text1"/>
          <w:sz w:val="28"/>
          <w:szCs w:val="28"/>
          <w:lang w:eastAsia="uk-UA"/>
        </w:rPr>
        <w:t>У робочому плані обов’язково зазначаються ключові показники ефективності наглядової ради, над досягненням яких повинна працювати наглядова рада. До таких показників, зокрема, належать:</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3" w:name="n219"/>
      <w:bookmarkEnd w:id="103"/>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 xml:space="preserve">виявлення системних проблем </w:t>
      </w:r>
      <w:r w:rsidR="002935F0" w:rsidRPr="00B50548">
        <w:rPr>
          <w:rFonts w:ascii="Times New Roman" w:eastAsia="Times New Roman" w:hAnsi="Times New Roman" w:cs="Times New Roman"/>
          <w:color w:val="000000" w:themeColor="text1"/>
          <w:sz w:val="28"/>
          <w:szCs w:val="28"/>
          <w:lang w:eastAsia="uk-UA"/>
        </w:rPr>
        <w:t xml:space="preserve">Підприємства </w:t>
      </w:r>
      <w:r w:rsidR="00C46AB7" w:rsidRPr="00B50548">
        <w:rPr>
          <w:rFonts w:ascii="Times New Roman" w:eastAsia="Times New Roman" w:hAnsi="Times New Roman" w:cs="Times New Roman"/>
          <w:color w:val="000000" w:themeColor="text1"/>
          <w:sz w:val="28"/>
          <w:szCs w:val="28"/>
          <w:lang w:eastAsia="uk-UA"/>
        </w:rPr>
        <w:t>та шляхи їх розв’язання;</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4" w:name="n220"/>
      <w:bookmarkEnd w:id="104"/>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підвищення рівня інвестиційної привабливості</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00C46AB7" w:rsidRPr="00B50548">
        <w:rPr>
          <w:rFonts w:ascii="Times New Roman" w:eastAsia="Times New Roman" w:hAnsi="Times New Roman" w:cs="Times New Roman"/>
          <w:color w:val="000000" w:themeColor="text1"/>
          <w:sz w:val="28"/>
          <w:szCs w:val="28"/>
          <w:lang w:eastAsia="uk-UA"/>
        </w:rPr>
        <w:t>;</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5" w:name="n221"/>
      <w:bookmarkEnd w:id="105"/>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формування системи внутрішнього контролю</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00C46AB7" w:rsidRPr="00B50548">
        <w:rPr>
          <w:rFonts w:ascii="Times New Roman" w:eastAsia="Times New Roman" w:hAnsi="Times New Roman" w:cs="Times New Roman"/>
          <w:color w:val="000000" w:themeColor="text1"/>
          <w:sz w:val="28"/>
          <w:szCs w:val="28"/>
          <w:lang w:eastAsia="uk-UA"/>
        </w:rPr>
        <w:t>;</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6" w:name="n222"/>
      <w:bookmarkEnd w:id="106"/>
      <w:r>
        <w:rPr>
          <w:rFonts w:ascii="Times New Roman" w:eastAsia="Times New Roman" w:hAnsi="Times New Roman" w:cs="Times New Roman"/>
          <w:color w:val="000000" w:themeColor="text1"/>
          <w:sz w:val="28"/>
          <w:szCs w:val="28"/>
          <w:lang w:eastAsia="uk-UA"/>
        </w:rPr>
        <w:lastRenderedPageBreak/>
        <w:t xml:space="preserve">- </w:t>
      </w:r>
      <w:r w:rsidR="00C46AB7" w:rsidRPr="00B50548">
        <w:rPr>
          <w:rFonts w:ascii="Times New Roman" w:eastAsia="Times New Roman" w:hAnsi="Times New Roman" w:cs="Times New Roman"/>
          <w:color w:val="000000" w:themeColor="text1"/>
          <w:sz w:val="28"/>
          <w:szCs w:val="28"/>
          <w:lang w:eastAsia="uk-UA"/>
        </w:rPr>
        <w:t>забезпечення функціонування механізму оцінки якості медичної допомоги;</w:t>
      </w:r>
    </w:p>
    <w:p w:rsidR="00C46AB7" w:rsidRPr="00B50548" w:rsidRDefault="00702CA1"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7" w:name="n223"/>
      <w:bookmarkEnd w:id="107"/>
      <w:r>
        <w:rPr>
          <w:rFonts w:ascii="Times New Roman" w:eastAsia="Times New Roman" w:hAnsi="Times New Roman" w:cs="Times New Roman"/>
          <w:color w:val="000000" w:themeColor="text1"/>
          <w:sz w:val="28"/>
          <w:szCs w:val="28"/>
          <w:lang w:eastAsia="uk-UA"/>
        </w:rPr>
        <w:t xml:space="preserve">- </w:t>
      </w:r>
      <w:r w:rsidR="00C46AB7" w:rsidRPr="00B50548">
        <w:rPr>
          <w:rFonts w:ascii="Times New Roman" w:eastAsia="Times New Roman" w:hAnsi="Times New Roman" w:cs="Times New Roman"/>
          <w:color w:val="000000" w:themeColor="text1"/>
          <w:sz w:val="28"/>
          <w:szCs w:val="28"/>
          <w:lang w:eastAsia="uk-UA"/>
        </w:rPr>
        <w:t>стан виконання стратегії</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00C46AB7" w:rsidRPr="00B50548">
        <w:rPr>
          <w:rFonts w:ascii="Times New Roman" w:eastAsia="Times New Roman" w:hAnsi="Times New Roman" w:cs="Times New Roman"/>
          <w:color w:val="000000" w:themeColor="text1"/>
          <w:sz w:val="28"/>
          <w:szCs w:val="28"/>
          <w:lang w:eastAsia="uk-UA"/>
        </w:rPr>
        <w:t>.</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8" w:name="n224"/>
      <w:bookmarkEnd w:id="108"/>
      <w:r w:rsidRPr="00B50548">
        <w:rPr>
          <w:rFonts w:ascii="Times New Roman" w:eastAsia="Times New Roman" w:hAnsi="Times New Roman" w:cs="Times New Roman"/>
          <w:color w:val="000000" w:themeColor="text1"/>
          <w:sz w:val="28"/>
          <w:szCs w:val="28"/>
          <w:lang w:eastAsia="uk-UA"/>
        </w:rPr>
        <w:t>19. Формою роботи наглядової ради є засідання.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09" w:name="n225"/>
      <w:bookmarkEnd w:id="109"/>
      <w:r w:rsidRPr="00B50548">
        <w:rPr>
          <w:rFonts w:ascii="Times New Roman" w:eastAsia="Times New Roman" w:hAnsi="Times New Roman" w:cs="Times New Roman"/>
          <w:color w:val="000000" w:themeColor="text1"/>
          <w:sz w:val="28"/>
          <w:szCs w:val="28"/>
          <w:lang w:eastAsia="uk-UA"/>
        </w:rPr>
        <w:t>Засідання наглядової ради проводяться за особистої участі її членів у визначеному місці (переважно за місцезнаходженням</w:t>
      </w:r>
      <w:r w:rsidR="002935F0"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У разі потреби засідання наглядової ради може проводитися з використанням засобів електронного зв’язку за умови, що кожен член наглядової ради, який бере участь у такому засідання, може бачити і чути (або принаймні чути) та спілкуватися з усіма іншими учасниками засідання.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0" w:name="n226"/>
      <w:bookmarkEnd w:id="110"/>
      <w:r w:rsidRPr="00B50548">
        <w:rPr>
          <w:rFonts w:ascii="Times New Roman" w:eastAsia="Times New Roman" w:hAnsi="Times New Roman" w:cs="Times New Roman"/>
          <w:color w:val="000000" w:themeColor="text1"/>
          <w:sz w:val="28"/>
          <w:szCs w:val="28"/>
          <w:lang w:eastAsia="uk-UA"/>
        </w:rPr>
        <w:t>20. Засідання наглядової ради проводяться у разі потреби, але не рідше ніж один раз на квартал.</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1" w:name="n227"/>
      <w:bookmarkEnd w:id="111"/>
      <w:r w:rsidRPr="00B50548">
        <w:rPr>
          <w:rFonts w:ascii="Times New Roman" w:eastAsia="Times New Roman" w:hAnsi="Times New Roman" w:cs="Times New Roman"/>
          <w:color w:val="000000" w:themeColor="text1"/>
          <w:sz w:val="28"/>
          <w:szCs w:val="28"/>
          <w:lang w:eastAsia="uk-UA"/>
        </w:rPr>
        <w:t>Засідання наглядової ради вважаються правоможними за наявності кворуму, який полягає у присутності двох третин її членів, не менше ніж половина з яких є незалежними членами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2" w:name="n228"/>
      <w:bookmarkEnd w:id="112"/>
      <w:r w:rsidRPr="00B50548">
        <w:rPr>
          <w:rFonts w:ascii="Times New Roman" w:eastAsia="Times New Roman" w:hAnsi="Times New Roman" w:cs="Times New Roman"/>
          <w:color w:val="000000" w:themeColor="text1"/>
          <w:sz w:val="28"/>
          <w:szCs w:val="28"/>
          <w:lang w:eastAsia="uk-UA"/>
        </w:rPr>
        <w:t xml:space="preserve">21. Позачергові засідання наглядової ради скликаються на вимогу голови наглядової ради, </w:t>
      </w:r>
      <w:r w:rsidR="00556310" w:rsidRPr="00B50548">
        <w:rPr>
          <w:rFonts w:ascii="Times New Roman" w:eastAsia="Times New Roman" w:hAnsi="Times New Roman" w:cs="Times New Roman"/>
          <w:color w:val="000000" w:themeColor="text1"/>
          <w:sz w:val="28"/>
          <w:szCs w:val="28"/>
          <w:lang w:eastAsia="uk-UA"/>
        </w:rPr>
        <w:t>засновників</w:t>
      </w:r>
      <w:r w:rsidRPr="00B50548">
        <w:rPr>
          <w:rFonts w:ascii="Times New Roman" w:eastAsia="Times New Roman" w:hAnsi="Times New Roman" w:cs="Times New Roman"/>
          <w:color w:val="000000" w:themeColor="text1"/>
          <w:sz w:val="28"/>
          <w:szCs w:val="28"/>
          <w:lang w:eastAsia="uk-UA"/>
        </w:rPr>
        <w:t xml:space="preserve">, керівника </w:t>
      </w:r>
      <w:r w:rsidR="00556310" w:rsidRPr="00B50548">
        <w:rPr>
          <w:rFonts w:ascii="Times New Roman" w:eastAsia="Times New Roman" w:hAnsi="Times New Roman" w:cs="Times New Roman"/>
          <w:color w:val="000000" w:themeColor="text1"/>
          <w:sz w:val="28"/>
          <w:szCs w:val="28"/>
          <w:lang w:eastAsia="uk-UA"/>
        </w:rPr>
        <w:t>Підприємства</w:t>
      </w:r>
      <w:r w:rsidRPr="00B50548">
        <w:rPr>
          <w:rFonts w:ascii="Times New Roman" w:eastAsia="Times New Roman" w:hAnsi="Times New Roman" w:cs="Times New Roman"/>
          <w:color w:val="000000" w:themeColor="text1"/>
          <w:sz w:val="28"/>
          <w:szCs w:val="28"/>
          <w:lang w:eastAsia="uk-UA"/>
        </w:rPr>
        <w:t xml:space="preserve"> та/або однієї третини членів наглядової ради. Вимога про скликання позачергового засідання наглядової ради повинна містити обґрунтування питання, яке потребує обговорення.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3" w:name="n229"/>
      <w:bookmarkEnd w:id="113"/>
      <w:r w:rsidRPr="00B50548">
        <w:rPr>
          <w:rFonts w:ascii="Times New Roman" w:eastAsia="Times New Roman" w:hAnsi="Times New Roman" w:cs="Times New Roman"/>
          <w:color w:val="000000" w:themeColor="text1"/>
          <w:sz w:val="28"/>
          <w:szCs w:val="28"/>
          <w:lang w:eastAsia="uk-UA"/>
        </w:rPr>
        <w:t>Позачергове засідання наглядової ради скликається не пізніше ніж через три календарні дні після надходження відповідної вимоги.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4" w:name="n230"/>
      <w:bookmarkEnd w:id="114"/>
      <w:r w:rsidRPr="00B50548">
        <w:rPr>
          <w:rFonts w:ascii="Times New Roman" w:eastAsia="Times New Roman" w:hAnsi="Times New Roman" w:cs="Times New Roman"/>
          <w:color w:val="000000" w:themeColor="text1"/>
          <w:sz w:val="28"/>
          <w:szCs w:val="28"/>
          <w:lang w:eastAsia="uk-UA"/>
        </w:rPr>
        <w:t>У разі відсутності голови та заступника голови наглядової ради на позачерговому засіданні функції головуючого на такому засіданні виконує член наглядової ради, обраний простою більшістю голосів членів наглядової ради, присутніх на засіданні (за наявності кворуму).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5" w:name="n231"/>
      <w:bookmarkEnd w:id="115"/>
      <w:r w:rsidRPr="00B50548">
        <w:rPr>
          <w:rFonts w:ascii="Times New Roman" w:eastAsia="Times New Roman" w:hAnsi="Times New Roman" w:cs="Times New Roman"/>
          <w:color w:val="000000" w:themeColor="text1"/>
          <w:sz w:val="28"/>
          <w:szCs w:val="28"/>
          <w:lang w:eastAsia="uk-UA"/>
        </w:rPr>
        <w:t>22. Засідання наглядової ради проводяться у відкритому або закритому режимі. У разі коли на засіданні наглядової ради розглядаються питання, пов’язані з інформацією з обмеженим доступом, засідання проводяться у закритому режимі.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6" w:name="n232"/>
      <w:bookmarkEnd w:id="116"/>
      <w:r w:rsidRPr="00B50548">
        <w:rPr>
          <w:rFonts w:ascii="Times New Roman" w:eastAsia="Times New Roman" w:hAnsi="Times New Roman" w:cs="Times New Roman"/>
          <w:color w:val="000000" w:themeColor="text1"/>
          <w:sz w:val="28"/>
          <w:szCs w:val="28"/>
          <w:lang w:eastAsia="uk-UA"/>
        </w:rPr>
        <w:t>23. Рішення наглядової ради приймаються шляхом відкритого голосування більшістю голосів її членів, присутніх на засіданні. У разі рівного розподілу голосів проводиться повторне голосування.</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7" w:name="n233"/>
      <w:bookmarkEnd w:id="117"/>
      <w:r w:rsidRPr="00B50548">
        <w:rPr>
          <w:rFonts w:ascii="Times New Roman" w:eastAsia="Times New Roman" w:hAnsi="Times New Roman" w:cs="Times New Roman"/>
          <w:color w:val="000000" w:themeColor="text1"/>
          <w:sz w:val="28"/>
          <w:szCs w:val="28"/>
          <w:lang w:eastAsia="uk-UA"/>
        </w:rPr>
        <w:t>Голова наглядової ради не має права вирішального голосу в разі рівного розподілу голосів.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8" w:name="n234"/>
      <w:bookmarkEnd w:id="118"/>
      <w:r w:rsidRPr="00B50548">
        <w:rPr>
          <w:rFonts w:ascii="Times New Roman" w:eastAsia="Times New Roman" w:hAnsi="Times New Roman" w:cs="Times New Roman"/>
          <w:color w:val="000000" w:themeColor="text1"/>
          <w:sz w:val="28"/>
          <w:szCs w:val="28"/>
          <w:lang w:eastAsia="uk-UA"/>
        </w:rPr>
        <w:t>24. Член наглядової ради бере участь у засіданні особисто і не може передавати свій голос іншій особі. Кожен член наглядової ради під час голосування має один голос.</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19" w:name="n235"/>
      <w:bookmarkEnd w:id="119"/>
      <w:r w:rsidRPr="00B50548">
        <w:rPr>
          <w:rFonts w:ascii="Times New Roman" w:eastAsia="Times New Roman" w:hAnsi="Times New Roman" w:cs="Times New Roman"/>
          <w:color w:val="000000" w:themeColor="text1"/>
          <w:sz w:val="28"/>
          <w:szCs w:val="28"/>
          <w:lang w:eastAsia="uk-UA"/>
        </w:rPr>
        <w:t>25. Питання, що виносяться для розгляду на засіданні наглядової ради, та прийняті за результатами засідання рішення фіксуються у протоколі.</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0" w:name="n236"/>
      <w:bookmarkEnd w:id="120"/>
      <w:r w:rsidRPr="00B50548">
        <w:rPr>
          <w:rFonts w:ascii="Times New Roman" w:eastAsia="Times New Roman" w:hAnsi="Times New Roman" w:cs="Times New Roman"/>
          <w:color w:val="000000" w:themeColor="text1"/>
          <w:sz w:val="28"/>
          <w:szCs w:val="28"/>
          <w:lang w:eastAsia="uk-UA"/>
        </w:rPr>
        <w:t>Протокол підписується головою (у разі відсутності голови - заступником голови) та секретарем наглядової ради і надсилається усім членам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1" w:name="n237"/>
      <w:bookmarkEnd w:id="121"/>
      <w:r w:rsidRPr="00B50548">
        <w:rPr>
          <w:rFonts w:ascii="Times New Roman" w:eastAsia="Times New Roman" w:hAnsi="Times New Roman" w:cs="Times New Roman"/>
          <w:color w:val="000000" w:themeColor="text1"/>
          <w:sz w:val="28"/>
          <w:szCs w:val="28"/>
          <w:lang w:eastAsia="uk-UA"/>
        </w:rPr>
        <w:t>Члени наглядової ради, не згодні з рішенням наглядової ради, письмово викладають свою окрему думку, яка додається до протоколу і є його невід’ємною частиною.</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2" w:name="n238"/>
      <w:bookmarkEnd w:id="122"/>
      <w:r w:rsidRPr="00B50548">
        <w:rPr>
          <w:rFonts w:ascii="Times New Roman" w:eastAsia="Times New Roman" w:hAnsi="Times New Roman" w:cs="Times New Roman"/>
          <w:color w:val="000000" w:themeColor="text1"/>
          <w:sz w:val="28"/>
          <w:szCs w:val="28"/>
          <w:lang w:eastAsia="uk-UA"/>
        </w:rPr>
        <w:lastRenderedPageBreak/>
        <w:t xml:space="preserve">26. Рішення наглядової ради доводяться до відома </w:t>
      </w:r>
      <w:r w:rsidR="00556310" w:rsidRPr="00B50548">
        <w:rPr>
          <w:rFonts w:ascii="Times New Roman" w:eastAsia="Times New Roman" w:hAnsi="Times New Roman" w:cs="Times New Roman"/>
          <w:color w:val="000000" w:themeColor="text1"/>
          <w:sz w:val="28"/>
          <w:szCs w:val="28"/>
          <w:lang w:eastAsia="uk-UA"/>
        </w:rPr>
        <w:t>засновників</w:t>
      </w:r>
      <w:r w:rsidRPr="00B50548">
        <w:rPr>
          <w:rFonts w:ascii="Times New Roman" w:eastAsia="Times New Roman" w:hAnsi="Times New Roman" w:cs="Times New Roman"/>
          <w:color w:val="000000" w:themeColor="text1"/>
          <w:sz w:val="28"/>
          <w:szCs w:val="28"/>
          <w:lang w:eastAsia="uk-UA"/>
        </w:rPr>
        <w:t xml:space="preserve"> та керівника </w:t>
      </w:r>
      <w:r w:rsidR="00556310"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 xml:space="preserve">для розгляду та вжиття відповідних заходів і оприлюднюються на офіційному веб-сайті </w:t>
      </w:r>
      <w:r w:rsidR="00556310"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з урахуванням вимог законодавства щодо інформації з обмеженим доступом.</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3" w:name="n239"/>
      <w:bookmarkEnd w:id="123"/>
      <w:r w:rsidRPr="00B50548">
        <w:rPr>
          <w:rFonts w:ascii="Times New Roman" w:eastAsia="Times New Roman" w:hAnsi="Times New Roman" w:cs="Times New Roman"/>
          <w:color w:val="000000" w:themeColor="text1"/>
          <w:sz w:val="28"/>
          <w:szCs w:val="28"/>
          <w:lang w:eastAsia="uk-UA"/>
        </w:rPr>
        <w:t>27. Для забезпечення ефективного здійснення наглядовою радою своїх повноважень, попереднього вивчення та розгляду питань, що належать до її компетенції, наглядова рада утворює комітети.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4" w:name="n240"/>
      <w:bookmarkEnd w:id="124"/>
      <w:r w:rsidRPr="00B50548">
        <w:rPr>
          <w:rFonts w:ascii="Times New Roman" w:eastAsia="Times New Roman" w:hAnsi="Times New Roman" w:cs="Times New Roman"/>
          <w:color w:val="000000" w:themeColor="text1"/>
          <w:sz w:val="28"/>
          <w:szCs w:val="28"/>
          <w:lang w:eastAsia="uk-UA"/>
        </w:rPr>
        <w:t xml:space="preserve">До складу комітетів входять члени наглядової ради та залучені постійні чи тимчасові зовнішні та </w:t>
      </w:r>
      <w:r w:rsidR="0063150D">
        <w:rPr>
          <w:rFonts w:ascii="Times New Roman" w:eastAsia="Times New Roman" w:hAnsi="Times New Roman" w:cs="Times New Roman"/>
          <w:color w:val="000000" w:themeColor="text1"/>
          <w:sz w:val="28"/>
          <w:szCs w:val="28"/>
          <w:lang w:eastAsia="uk-UA"/>
        </w:rPr>
        <w:t xml:space="preserve">внутрішні експерти (за згодою). </w:t>
      </w:r>
      <w:r w:rsidRPr="00B50548">
        <w:rPr>
          <w:rFonts w:ascii="Times New Roman" w:eastAsia="Times New Roman" w:hAnsi="Times New Roman" w:cs="Times New Roman"/>
          <w:color w:val="000000" w:themeColor="text1"/>
          <w:sz w:val="28"/>
          <w:szCs w:val="28"/>
          <w:lang w:eastAsia="uk-UA"/>
        </w:rPr>
        <w:t xml:space="preserve">Працівники </w:t>
      </w:r>
      <w:r w:rsidR="00556310"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можуть бути залученими до діяльності комітетів як постійні внутрішні експерти.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5" w:name="n241"/>
      <w:bookmarkEnd w:id="125"/>
      <w:r w:rsidRPr="00B50548">
        <w:rPr>
          <w:rFonts w:ascii="Times New Roman" w:eastAsia="Times New Roman" w:hAnsi="Times New Roman" w:cs="Times New Roman"/>
          <w:color w:val="000000" w:themeColor="text1"/>
          <w:sz w:val="28"/>
          <w:szCs w:val="28"/>
          <w:lang w:eastAsia="uk-UA"/>
        </w:rPr>
        <w:t>28. У складі наглядової ради утворюються такі постійно діючі комітети: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6" w:name="n242"/>
      <w:bookmarkEnd w:id="126"/>
      <w:r w:rsidRPr="00B50548">
        <w:rPr>
          <w:rFonts w:ascii="Times New Roman" w:eastAsia="Times New Roman" w:hAnsi="Times New Roman" w:cs="Times New Roman"/>
          <w:color w:val="000000" w:themeColor="text1"/>
          <w:sz w:val="28"/>
          <w:szCs w:val="28"/>
          <w:lang w:eastAsia="uk-UA"/>
        </w:rPr>
        <w:t>1) комітет з аудиту, до компетенції якого належать питання щодо контролю за процесами внутрішнього і зовнішнього аудиту, погодження фінансової звітності, що підготовлена керівництвом</w:t>
      </w:r>
      <w:r w:rsidR="00556310" w:rsidRPr="00B50548">
        <w:rPr>
          <w:rFonts w:ascii="Times New Roman" w:eastAsia="Times New Roman" w:hAnsi="Times New Roman" w:cs="Times New Roman"/>
          <w:color w:val="000000" w:themeColor="text1"/>
          <w:sz w:val="28"/>
          <w:szCs w:val="28"/>
          <w:lang w:eastAsia="uk-UA"/>
        </w:rPr>
        <w:t xml:space="preserve"> Підприємства</w:t>
      </w:r>
      <w:r w:rsidRPr="00B50548">
        <w:rPr>
          <w:rFonts w:ascii="Times New Roman" w:eastAsia="Times New Roman" w:hAnsi="Times New Roman" w:cs="Times New Roman"/>
          <w:color w:val="000000" w:themeColor="text1"/>
          <w:sz w:val="28"/>
          <w:szCs w:val="28"/>
          <w:lang w:eastAsia="uk-UA"/>
        </w:rPr>
        <w:t>, відбору незалежного аудитора та розгляд результатів аудиту;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7" w:name="n243"/>
      <w:bookmarkEnd w:id="127"/>
      <w:r w:rsidRPr="00B50548">
        <w:rPr>
          <w:rFonts w:ascii="Times New Roman" w:eastAsia="Times New Roman" w:hAnsi="Times New Roman" w:cs="Times New Roman"/>
          <w:color w:val="000000" w:themeColor="text1"/>
          <w:sz w:val="28"/>
          <w:szCs w:val="28"/>
          <w:lang w:eastAsia="uk-UA"/>
        </w:rPr>
        <w:t xml:space="preserve">2) комітет з етики та медичної практики, до компетенції якого належать питання щодо розгляду звернень, заяв і скарг пацієнтів та/або працівників </w:t>
      </w:r>
      <w:r w:rsidR="00556310" w:rsidRPr="00B50548">
        <w:rPr>
          <w:rFonts w:ascii="Times New Roman" w:eastAsia="Times New Roman" w:hAnsi="Times New Roman" w:cs="Times New Roman"/>
          <w:color w:val="000000" w:themeColor="text1"/>
          <w:sz w:val="28"/>
          <w:szCs w:val="28"/>
          <w:lang w:eastAsia="uk-UA"/>
        </w:rPr>
        <w:t xml:space="preserve">Підприємства </w:t>
      </w:r>
      <w:r w:rsidRPr="00B50548">
        <w:rPr>
          <w:rFonts w:ascii="Times New Roman" w:eastAsia="Times New Roman" w:hAnsi="Times New Roman" w:cs="Times New Roman"/>
          <w:color w:val="000000" w:themeColor="text1"/>
          <w:sz w:val="28"/>
          <w:szCs w:val="28"/>
          <w:lang w:eastAsia="uk-UA"/>
        </w:rPr>
        <w:t>стосовно порушення їх прав;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8" w:name="n244"/>
      <w:bookmarkEnd w:id="128"/>
      <w:r w:rsidRPr="00B50548">
        <w:rPr>
          <w:rFonts w:ascii="Times New Roman" w:eastAsia="Times New Roman" w:hAnsi="Times New Roman" w:cs="Times New Roman"/>
          <w:color w:val="000000" w:themeColor="text1"/>
          <w:sz w:val="28"/>
          <w:szCs w:val="28"/>
          <w:lang w:eastAsia="uk-UA"/>
        </w:rPr>
        <w:t xml:space="preserve">3) комітет з якості медичної допомоги і безпеки пацієнтів, до компетенції якого належать питання щодо безперервного процесу поліпшення якості надання медичної допомоги </w:t>
      </w:r>
      <w:r w:rsidR="00556310" w:rsidRPr="00B50548">
        <w:rPr>
          <w:rFonts w:ascii="Times New Roman" w:eastAsia="Times New Roman" w:hAnsi="Times New Roman" w:cs="Times New Roman"/>
          <w:color w:val="000000" w:themeColor="text1"/>
          <w:sz w:val="28"/>
          <w:szCs w:val="28"/>
          <w:lang w:eastAsia="uk-UA"/>
        </w:rPr>
        <w:t xml:space="preserve">Підприємством </w:t>
      </w:r>
      <w:r w:rsidRPr="00B50548">
        <w:rPr>
          <w:rFonts w:ascii="Times New Roman" w:eastAsia="Times New Roman" w:hAnsi="Times New Roman" w:cs="Times New Roman"/>
          <w:color w:val="000000" w:themeColor="text1"/>
          <w:sz w:val="28"/>
          <w:szCs w:val="28"/>
          <w:lang w:eastAsia="uk-UA"/>
        </w:rPr>
        <w:t xml:space="preserve">та гарантування того, що </w:t>
      </w:r>
      <w:r w:rsidR="00556310" w:rsidRPr="00B50548">
        <w:rPr>
          <w:rFonts w:ascii="Times New Roman" w:eastAsia="Times New Roman" w:hAnsi="Times New Roman" w:cs="Times New Roman"/>
          <w:color w:val="000000" w:themeColor="text1"/>
          <w:sz w:val="28"/>
          <w:szCs w:val="28"/>
          <w:lang w:eastAsia="uk-UA"/>
        </w:rPr>
        <w:t xml:space="preserve">Підприємство </w:t>
      </w:r>
      <w:r w:rsidRPr="00B50548">
        <w:rPr>
          <w:rFonts w:ascii="Times New Roman" w:eastAsia="Times New Roman" w:hAnsi="Times New Roman" w:cs="Times New Roman"/>
          <w:color w:val="000000" w:themeColor="text1"/>
          <w:sz w:val="28"/>
          <w:szCs w:val="28"/>
          <w:lang w:eastAsia="uk-UA"/>
        </w:rPr>
        <w:t>вживає всіх необхідних заходів для безпеки пацієнтів.</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29" w:name="n245"/>
      <w:bookmarkEnd w:id="129"/>
      <w:r w:rsidRPr="00B50548">
        <w:rPr>
          <w:rFonts w:ascii="Times New Roman" w:eastAsia="Times New Roman" w:hAnsi="Times New Roman" w:cs="Times New Roman"/>
          <w:color w:val="000000" w:themeColor="text1"/>
          <w:sz w:val="28"/>
          <w:szCs w:val="28"/>
          <w:lang w:eastAsia="uk-UA"/>
        </w:rPr>
        <w:t>За рішенням наглядової ради можуть утворюватися також інші постійно діючі або тимчасові комітети.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0" w:name="n246"/>
      <w:bookmarkEnd w:id="130"/>
      <w:r w:rsidRPr="00B50548">
        <w:rPr>
          <w:rFonts w:ascii="Times New Roman" w:eastAsia="Times New Roman" w:hAnsi="Times New Roman" w:cs="Times New Roman"/>
          <w:color w:val="000000" w:themeColor="text1"/>
          <w:sz w:val="28"/>
          <w:szCs w:val="28"/>
          <w:lang w:eastAsia="uk-UA"/>
        </w:rPr>
        <w:t>29. Головами постійно діючих комітетів наглядової ради є незалежні члени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1" w:name="n247"/>
      <w:bookmarkEnd w:id="131"/>
      <w:r w:rsidRPr="00B50548">
        <w:rPr>
          <w:rFonts w:ascii="Times New Roman" w:eastAsia="Times New Roman" w:hAnsi="Times New Roman" w:cs="Times New Roman"/>
          <w:color w:val="000000" w:themeColor="text1"/>
          <w:sz w:val="28"/>
          <w:szCs w:val="28"/>
          <w:lang w:eastAsia="uk-UA"/>
        </w:rPr>
        <w:t>30. Функції комітетів наглядової ради, їх структура, порядок залучення зовнішніх експертів до роботи комітету, а також інші питання, пов’язані з діяльністю комітетів, визначаються наглядовою радою в положенні про відповідний комітет, яке приймається одночасно з рішенням про утворення комітету.</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2" w:name="n248"/>
      <w:bookmarkEnd w:id="132"/>
      <w:r w:rsidRPr="00B50548">
        <w:rPr>
          <w:rFonts w:ascii="Times New Roman" w:eastAsia="Times New Roman" w:hAnsi="Times New Roman" w:cs="Times New Roman"/>
          <w:color w:val="000000" w:themeColor="text1"/>
          <w:sz w:val="28"/>
          <w:szCs w:val="28"/>
          <w:lang w:eastAsia="uk-UA"/>
        </w:rPr>
        <w:t xml:space="preserve">31. Наглядова рада не пізніше 31 травня року, що настає за звітним, подає </w:t>
      </w:r>
      <w:r w:rsidR="00556310" w:rsidRPr="00B50548">
        <w:rPr>
          <w:rFonts w:ascii="Times New Roman" w:eastAsia="Times New Roman" w:hAnsi="Times New Roman" w:cs="Times New Roman"/>
          <w:color w:val="000000" w:themeColor="text1"/>
          <w:sz w:val="28"/>
          <w:szCs w:val="28"/>
          <w:lang w:eastAsia="uk-UA"/>
        </w:rPr>
        <w:t xml:space="preserve">засновникам Підприємства </w:t>
      </w:r>
      <w:r w:rsidRPr="00B50548">
        <w:rPr>
          <w:rFonts w:ascii="Times New Roman" w:eastAsia="Times New Roman" w:hAnsi="Times New Roman" w:cs="Times New Roman"/>
          <w:color w:val="000000" w:themeColor="text1"/>
          <w:sz w:val="28"/>
          <w:szCs w:val="28"/>
          <w:lang w:eastAsia="uk-UA"/>
        </w:rPr>
        <w:t>річний звіт про свою діяльність та вжиті нею заходи, спрямовані на виконання робочого плану, за відповідний календарний рік. Річний звіт повинен містити розділ з обов’язковим зазначенням виконання ключових показників ефективності наглядової ради та оцінку діяльності членів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3" w:name="n249"/>
      <w:bookmarkEnd w:id="133"/>
      <w:r w:rsidRPr="00B50548">
        <w:rPr>
          <w:rFonts w:ascii="Times New Roman" w:eastAsia="Times New Roman" w:hAnsi="Times New Roman" w:cs="Times New Roman"/>
          <w:color w:val="000000" w:themeColor="text1"/>
          <w:sz w:val="28"/>
          <w:szCs w:val="28"/>
          <w:lang w:eastAsia="uk-UA"/>
        </w:rPr>
        <w:t xml:space="preserve">32. У разі визнання діяльності наглядової ради незадовільною на підставі результатів незалежного оцінювання, проведеного зовнішнім аудитором (аудиторською фірмою), </w:t>
      </w:r>
      <w:r w:rsidR="00556310" w:rsidRPr="00B50548">
        <w:rPr>
          <w:rFonts w:ascii="Times New Roman" w:eastAsia="Times New Roman" w:hAnsi="Times New Roman" w:cs="Times New Roman"/>
          <w:color w:val="000000" w:themeColor="text1"/>
          <w:sz w:val="28"/>
          <w:szCs w:val="28"/>
          <w:lang w:eastAsia="uk-UA"/>
        </w:rPr>
        <w:t>засновники Підприємства ухвалюють</w:t>
      </w:r>
      <w:r w:rsidRPr="00B50548">
        <w:rPr>
          <w:rFonts w:ascii="Times New Roman" w:eastAsia="Times New Roman" w:hAnsi="Times New Roman" w:cs="Times New Roman"/>
          <w:color w:val="000000" w:themeColor="text1"/>
          <w:sz w:val="28"/>
          <w:szCs w:val="28"/>
          <w:lang w:eastAsia="uk-UA"/>
        </w:rPr>
        <w:t xml:space="preserve"> рішення про формування нового складу наглядової ради.</w:t>
      </w:r>
    </w:p>
    <w:p w:rsidR="00C46AB7" w:rsidRPr="00B50548" w:rsidRDefault="00C46AB7" w:rsidP="00B50548">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bookmarkStart w:id="134" w:name="n250"/>
      <w:bookmarkEnd w:id="134"/>
      <w:r w:rsidRPr="00B50548">
        <w:rPr>
          <w:rFonts w:ascii="Times New Roman" w:eastAsia="Times New Roman" w:hAnsi="Times New Roman" w:cs="Times New Roman"/>
          <w:color w:val="000000" w:themeColor="text1"/>
          <w:sz w:val="28"/>
          <w:szCs w:val="28"/>
          <w:lang w:eastAsia="uk-UA"/>
        </w:rPr>
        <w:t>Члени наглядової ради, діяльність якої визнано незадовільною, не можуть входити до нового складу наглядової ради.</w:t>
      </w:r>
    </w:p>
    <w:p w:rsidR="00C46AB7" w:rsidRPr="00B50548" w:rsidRDefault="00B72333" w:rsidP="00B50548">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pict>
          <v:rect id="_x0000_i1025" style="width:0;height:0" o:hrstd="t" o:hrnoshade="t" o:hr="t" fillcolor="black" stroked="f"/>
        </w:pict>
      </w:r>
    </w:p>
    <w:p w:rsidR="0063150D" w:rsidRDefault="0063150D" w:rsidP="00B50548">
      <w:pPr>
        <w:tabs>
          <w:tab w:val="left" w:pos="6645"/>
        </w:tabs>
        <w:spacing w:after="0" w:line="240" w:lineRule="auto"/>
        <w:rPr>
          <w:rFonts w:ascii="Times New Roman" w:hAnsi="Times New Roman" w:cs="Times New Roman"/>
          <w:b/>
          <w:sz w:val="28"/>
          <w:szCs w:val="28"/>
        </w:rPr>
      </w:pPr>
    </w:p>
    <w:p w:rsidR="00391F27" w:rsidRPr="00B50548" w:rsidRDefault="00556310" w:rsidP="00B50548">
      <w:pPr>
        <w:tabs>
          <w:tab w:val="left" w:pos="6645"/>
        </w:tabs>
        <w:spacing w:after="0" w:line="240" w:lineRule="auto"/>
        <w:rPr>
          <w:rFonts w:ascii="Times New Roman" w:hAnsi="Times New Roman" w:cs="Times New Roman"/>
          <w:b/>
          <w:sz w:val="28"/>
          <w:szCs w:val="28"/>
        </w:rPr>
      </w:pPr>
      <w:r w:rsidRPr="00B50548">
        <w:rPr>
          <w:rFonts w:ascii="Times New Roman" w:hAnsi="Times New Roman" w:cs="Times New Roman"/>
          <w:b/>
          <w:sz w:val="28"/>
          <w:szCs w:val="28"/>
        </w:rPr>
        <w:t>Секретар міської ради</w:t>
      </w:r>
      <w:r w:rsidRPr="00B50548">
        <w:rPr>
          <w:rFonts w:ascii="Times New Roman" w:hAnsi="Times New Roman" w:cs="Times New Roman"/>
          <w:b/>
          <w:sz w:val="28"/>
          <w:szCs w:val="28"/>
        </w:rPr>
        <w:tab/>
        <w:t xml:space="preserve">            Лідія ОВЕРЧУК</w:t>
      </w:r>
    </w:p>
    <w:sectPr w:rsidR="00391F27" w:rsidRPr="00B50548" w:rsidSect="006E0DA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C46AB7"/>
    <w:rsid w:val="002422FE"/>
    <w:rsid w:val="002935F0"/>
    <w:rsid w:val="002A7E94"/>
    <w:rsid w:val="005029B1"/>
    <w:rsid w:val="00556310"/>
    <w:rsid w:val="00613008"/>
    <w:rsid w:val="0063150D"/>
    <w:rsid w:val="006E0DA2"/>
    <w:rsid w:val="00702CA1"/>
    <w:rsid w:val="00811881"/>
    <w:rsid w:val="0082243F"/>
    <w:rsid w:val="008F3E24"/>
    <w:rsid w:val="009830F6"/>
    <w:rsid w:val="009B5092"/>
    <w:rsid w:val="00A75AB4"/>
    <w:rsid w:val="00A8751C"/>
    <w:rsid w:val="00B50548"/>
    <w:rsid w:val="00B72333"/>
    <w:rsid w:val="00BF6E6A"/>
    <w:rsid w:val="00C46AB7"/>
    <w:rsid w:val="00DC5F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E914A"/>
  <w15:docId w15:val="{34C0B16B-18D3-4FB8-958A-7100EAA93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0D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rsid w:val="00C46AB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C46AB7"/>
  </w:style>
  <w:style w:type="paragraph" w:customStyle="1" w:styleId="rvps6">
    <w:name w:val="rvps6"/>
    <w:basedOn w:val="a"/>
    <w:rsid w:val="00C46AB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C46AB7"/>
  </w:style>
  <w:style w:type="paragraph" w:customStyle="1" w:styleId="rvps2">
    <w:name w:val="rvps2"/>
    <w:basedOn w:val="a"/>
    <w:rsid w:val="00C46AB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C46AB7"/>
    <w:rPr>
      <w:color w:val="0000FF"/>
      <w:u w:val="single"/>
    </w:rPr>
  </w:style>
  <w:style w:type="character" w:customStyle="1" w:styleId="rvts46">
    <w:name w:val="rvts46"/>
    <w:basedOn w:val="a0"/>
    <w:rsid w:val="00C46AB7"/>
  </w:style>
  <w:style w:type="character" w:customStyle="1" w:styleId="2">
    <w:name w:val="Основной текст (2)_"/>
    <w:basedOn w:val="a0"/>
    <w:link w:val="20"/>
    <w:locked/>
    <w:rsid w:val="00C46AB7"/>
    <w:rPr>
      <w:rFonts w:ascii="Times New Roman" w:eastAsia="Times New Roman" w:hAnsi="Times New Roman" w:cs="Times New Roman"/>
    </w:rPr>
  </w:style>
  <w:style w:type="paragraph" w:customStyle="1" w:styleId="20">
    <w:name w:val="Основной текст (2)"/>
    <w:basedOn w:val="a"/>
    <w:link w:val="2"/>
    <w:rsid w:val="00C46AB7"/>
    <w:pPr>
      <w:widowControl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632789">
      <w:bodyDiv w:val="1"/>
      <w:marLeft w:val="0"/>
      <w:marRight w:val="0"/>
      <w:marTop w:val="0"/>
      <w:marBottom w:val="0"/>
      <w:divBdr>
        <w:top w:val="none" w:sz="0" w:space="0" w:color="auto"/>
        <w:left w:val="none" w:sz="0" w:space="0" w:color="auto"/>
        <w:bottom w:val="none" w:sz="0" w:space="0" w:color="auto"/>
        <w:right w:val="none" w:sz="0" w:space="0" w:color="auto"/>
      </w:divBdr>
      <w:divsChild>
        <w:div w:id="1091699629">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221-2023-%D0%B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221-2023-%D0%BF" TargetMode="External"/><Relationship Id="rId12" Type="http://schemas.openxmlformats.org/officeDocument/2006/relationships/hyperlink" Target="https://zakon.rada.gov.ua/laws/show/1221-2023-%D0%B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1221-2023-%D0%BF" TargetMode="External"/><Relationship Id="rId11" Type="http://schemas.openxmlformats.org/officeDocument/2006/relationships/hyperlink" Target="https://zakon.rada.gov.ua/laws/show/1221-2023-%D0%BF" TargetMode="External"/><Relationship Id="rId5" Type="http://schemas.openxmlformats.org/officeDocument/2006/relationships/hyperlink" Target="https://zakon.rada.gov.ua/laws/show/254%D0%BA/96-%D0%B2%D1%80" TargetMode="External"/><Relationship Id="rId10" Type="http://schemas.openxmlformats.org/officeDocument/2006/relationships/hyperlink" Target="https://zakon.rada.gov.ua/laws/show/1221-2023-%D0%BF" TargetMode="External"/><Relationship Id="rId4" Type="http://schemas.openxmlformats.org/officeDocument/2006/relationships/webSettings" Target="webSettings.xml"/><Relationship Id="rId9" Type="http://schemas.openxmlformats.org/officeDocument/2006/relationships/hyperlink" Target="https://zakon.rada.gov.ua/laws/show/1221-2023-%D0%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B8E1B-D590-47AC-A405-A0815DFD3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Pages>
  <Words>14801</Words>
  <Characters>8437</Characters>
  <Application>Microsoft Office Word</Application>
  <DocSecurity>0</DocSecurity>
  <Lines>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Користувач</cp:lastModifiedBy>
  <cp:revision>9</cp:revision>
  <cp:lastPrinted>2026-05-13T13:08:00Z</cp:lastPrinted>
  <dcterms:created xsi:type="dcterms:W3CDTF">2026-05-07T13:04:00Z</dcterms:created>
  <dcterms:modified xsi:type="dcterms:W3CDTF">2026-05-25T07:00:00Z</dcterms:modified>
</cp:coreProperties>
</file>